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B2888" w:rsidRDefault="003B7D18">
      <w:pPr>
        <w:jc w:val="both"/>
      </w:pPr>
      <w:r>
        <w:rPr>
          <w:noProof/>
        </w:rPr>
        <mc:AlternateContent>
          <mc:Choice Requires="wpg">
            <w:drawing>
              <wp:anchor distT="0" distB="0" distL="114300" distR="114300" simplePos="0" relativeHeight="251658240" behindDoc="0" locked="0" layoutInCell="0" hidden="0" allowOverlap="1" wp14:anchorId="0B904BB2" wp14:editId="39B49301">
                <wp:simplePos x="0" y="0"/>
                <wp:positionH relativeFrom="margin">
                  <wp:posOffset>120789700</wp:posOffset>
                </wp:positionH>
                <wp:positionV relativeFrom="paragraph">
                  <wp:posOffset>0</wp:posOffset>
                </wp:positionV>
                <wp:extent cx="3098800" cy="10058400"/>
                <wp:effectExtent l="0" t="0" r="0" b="0"/>
                <wp:wrapNone/>
                <wp:docPr id="7" name=""/>
                <wp:cNvGraphicFramePr/>
                <a:graphic xmlns:a="http://schemas.openxmlformats.org/drawingml/2006/main">
                  <a:graphicData uri="http://schemas.microsoft.com/office/word/2010/wordprocessingGroup">
                    <wpg:wgp>
                      <wpg:cNvGrpSpPr/>
                      <wpg:grpSpPr>
                        <a:xfrm>
                          <a:off x="0" y="0"/>
                          <a:ext cx="3098800" cy="10058400"/>
                          <a:chOff x="3791519" y="0"/>
                          <a:chExt cx="3108959" cy="7559999"/>
                        </a:xfrm>
                      </wpg:grpSpPr>
                      <wpg:grpSp>
                        <wpg:cNvPr id="1" name="Group 1"/>
                        <wpg:cNvGrpSpPr/>
                        <wpg:grpSpPr>
                          <a:xfrm>
                            <a:off x="3791519" y="0"/>
                            <a:ext cx="3108959" cy="7559999"/>
                            <a:chOff x="0" y="0"/>
                            <a:chExt cx="3108959" cy="10058400"/>
                          </a:xfrm>
                        </wpg:grpSpPr>
                        <wps:wsp>
                          <wps:cNvPr id="2" name="Rectangle 2"/>
                          <wps:cNvSpPr/>
                          <wps:spPr>
                            <a:xfrm>
                              <a:off x="0" y="0"/>
                              <a:ext cx="3108950" cy="10058400"/>
                            </a:xfrm>
                            <a:prstGeom prst="rect">
                              <a:avLst/>
                            </a:prstGeom>
                            <a:noFill/>
                            <a:ln>
                              <a:noFill/>
                            </a:ln>
                          </wps:spPr>
                          <wps:txbx>
                            <w:txbxContent>
                              <w:p w:rsidR="00C079C7" w:rsidRDefault="00C079C7">
                                <w:pPr>
                                  <w:spacing w:before="0" w:after="0" w:line="240" w:lineRule="auto"/>
                                  <w:textDirection w:val="btLr"/>
                                </w:pPr>
                              </w:p>
                            </w:txbxContent>
                          </wps:txbx>
                          <wps:bodyPr lIns="91425" tIns="91425" rIns="91425" bIns="91425" anchor="ctr" anchorCtr="0"/>
                        </wps:wsp>
                        <wpg:grpSp>
                          <wpg:cNvPr id="3" name="Group 3"/>
                          <wpg:cNvGrpSpPr/>
                          <wpg:grpSpPr>
                            <a:xfrm>
                              <a:off x="9494" y="0"/>
                              <a:ext cx="3099463" cy="10058399"/>
                              <a:chOff x="0" y="0"/>
                              <a:chExt cx="3099463" cy="10058399"/>
                            </a:xfrm>
                          </wpg:grpSpPr>
                          <wps:wsp>
                            <wps:cNvPr id="4" name="Rectangle 4"/>
                            <wps:cNvSpPr/>
                            <wps:spPr>
                              <a:xfrm>
                                <a:off x="128593" y="0"/>
                                <a:ext cx="2970869" cy="10058399"/>
                              </a:xfrm>
                              <a:prstGeom prst="rect">
                                <a:avLst/>
                              </a:prstGeom>
                              <a:solidFill>
                                <a:srgbClr val="D2DA7A"/>
                              </a:solidFill>
                              <a:ln>
                                <a:noFill/>
                              </a:ln>
                            </wps:spPr>
                            <wps:txbx>
                              <w:txbxContent>
                                <w:p w:rsidR="00C079C7" w:rsidRDefault="00C079C7">
                                  <w:pPr>
                                    <w:spacing w:before="0" w:after="0" w:line="240" w:lineRule="auto"/>
                                    <w:textDirection w:val="btLr"/>
                                  </w:pPr>
                                </w:p>
                              </w:txbxContent>
                            </wps:txbx>
                            <wps:bodyPr lIns="91425" tIns="91425" rIns="91425" bIns="91425" anchor="ctr" anchorCtr="0"/>
                          </wps:wsp>
                          <wps:wsp>
                            <wps:cNvPr id="5" name="Rectangle 5"/>
                            <wps:cNvSpPr/>
                            <wps:spPr>
                              <a:xfrm>
                                <a:off x="0" y="5079"/>
                                <a:ext cx="128593" cy="10048875"/>
                              </a:xfrm>
                              <a:prstGeom prst="rect">
                                <a:avLst/>
                              </a:prstGeom>
                              <a:solidFill>
                                <a:srgbClr val="FFFFFF"/>
                              </a:solidFill>
                              <a:ln>
                                <a:noFill/>
                              </a:ln>
                            </wps:spPr>
                            <wps:txbx>
                              <w:txbxContent>
                                <w:p w:rsidR="00C079C7" w:rsidRDefault="00C079C7">
                                  <w:pPr>
                                    <w:spacing w:before="0" w:after="0" w:line="240" w:lineRule="auto"/>
                                    <w:textDirection w:val="btLr"/>
                                  </w:pPr>
                                </w:p>
                              </w:txbxContent>
                            </wps:txbx>
                            <wps:bodyPr lIns="91425" tIns="91425" rIns="91425" bIns="91425" anchor="ctr" anchorCtr="0"/>
                          </wps:wsp>
                        </wpg:grpSp>
                        <wps:wsp>
                          <wps:cNvPr id="6" name="Rectangle 6"/>
                          <wps:cNvSpPr/>
                          <wps:spPr>
                            <a:xfrm>
                              <a:off x="9494" y="0"/>
                              <a:ext cx="3099464" cy="2513329"/>
                            </a:xfrm>
                            <a:prstGeom prst="rect">
                              <a:avLst/>
                            </a:prstGeom>
                            <a:noFill/>
                            <a:ln>
                              <a:noFill/>
                            </a:ln>
                          </wps:spPr>
                          <wps:txbx>
                            <w:txbxContent>
                              <w:p w:rsidR="00C079C7" w:rsidRDefault="00C079C7">
                                <w:pPr>
                                  <w:spacing w:before="0" w:after="0" w:line="240" w:lineRule="auto"/>
                                  <w:textDirection w:val="btLr"/>
                                </w:pPr>
                                <w:r>
                                  <w:rPr>
                                    <w:rFonts w:ascii="Cambria" w:eastAsia="Cambria" w:hAnsi="Cambria" w:cs="Cambria"/>
                                    <w:b/>
                                    <w:sz w:val="96"/>
                                  </w:rPr>
                                  <w:t>2015</w:t>
                                </w:r>
                              </w:p>
                            </w:txbxContent>
                          </wps:txbx>
                          <wps:bodyPr lIns="88900" tIns="38100" rIns="88900" bIns="38100" anchor="b" anchorCtr="0"/>
                        </wps:wsp>
                        <wps:wsp>
                          <wps:cNvPr id="8" name="Rectangle 8"/>
                          <wps:cNvSpPr/>
                          <wps:spPr>
                            <a:xfrm>
                              <a:off x="0" y="6767829"/>
                              <a:ext cx="3095032" cy="2833369"/>
                            </a:xfrm>
                            <a:prstGeom prst="rect">
                              <a:avLst/>
                            </a:prstGeom>
                            <a:noFill/>
                            <a:ln>
                              <a:noFill/>
                            </a:ln>
                          </wps:spPr>
                          <wps:txbx>
                            <w:txbxContent>
                              <w:p w:rsidR="00C079C7" w:rsidRDefault="00C079C7">
                                <w:pPr>
                                  <w:spacing w:before="0" w:after="0" w:line="360" w:lineRule="auto"/>
                                  <w:textDirection w:val="btLr"/>
                                </w:pPr>
                                <w:r>
                                  <w:t>Seville Township Group, June 2015</w:t>
                                </w:r>
                              </w:p>
                              <w:p w:rsidR="00C079C7" w:rsidRDefault="00C079C7">
                                <w:pPr>
                                  <w:spacing w:before="0" w:after="0" w:line="360" w:lineRule="auto"/>
                                  <w:textDirection w:val="btLr"/>
                                </w:pPr>
                              </w:p>
                            </w:txbxContent>
                          </wps:txbx>
                          <wps:bodyPr lIns="88900" tIns="38100" rIns="88900" bIns="38100" anchor="b" anchorCtr="0"/>
                        </wps:wsp>
                      </wpg:grpSp>
                    </wpg:wgp>
                  </a:graphicData>
                </a:graphic>
              </wp:anchor>
            </w:drawing>
          </mc:Choice>
          <mc:Fallback>
            <w:pict>
              <v:group id="_x0000_s1026" style="position:absolute;left:0;text-align:left;margin-left:9511pt;margin-top:0;width:244pt;height:11in;z-index:251658240;mso-position-horizontal-relative:margin" coordorigin="37915" coordsize="31089,75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" o:allowincell="f">
                <v:group id="Group 1" o:spid="_x0000_s1027" style="position:absolute;left:37915;width:31089;height:75599" coordsize="31089,1005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8" style="position:absolute;width:31089;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C079C7" w:rsidRDefault="00C079C7">
                          <w:pPr>
                            <w:spacing w:before="0" w:after="0" w:line="240" w:lineRule="auto"/>
                            <w:textDirection w:val="btLr"/>
                          </w:pPr>
                        </w:p>
                      </w:txbxContent>
                    </v:textbox>
                  </v:rect>
                  <v:group id="Group 3" o:spid="_x0000_s1029" style="position:absolute;left:94;width:30995;height:100583" coordsize="30994,1005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30" style="position:absolute;left:1285;width:29709;height:1005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nsy8IA&#10;AADaAAAADwAAAGRycy9kb3ducmV2LnhtbESPQWsCMRSE74X+h/AKvdWspYhujVIKSz30oKvg9bF5&#10;TVY3L0uSrtt/3wiCx2FmvmGW69F1YqAQW88KppMCBHHjdctGwWFfvcxBxISssfNMCv4ownr1+LDE&#10;UvsL72iokxEZwrFEBTalvpQyNpYcxonvibP344PDlGUwUge8ZLjr5GtRzKTDlvOCxZ4+LTXn+tcp&#10;CLUZvvYV744L9Jvv7WFq7KlS6vlp/HgHkWhM9/CtvdEK3uB6Jd8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uezLwgAAANoAAAAPAAAAAAAAAAAAAAAAAJgCAABkcnMvZG93&#10;bnJldi54bWxQSwUGAAAAAAQABAD1AAAAhwMAAAAA&#10;" fillcolor="#d2da7a" stroked="f">
                      <v:textbox inset="2.53958mm,2.53958mm,2.53958mm,2.53958mm">
                        <w:txbxContent>
                          <w:p w:rsidR="00C079C7" w:rsidRDefault="00C079C7">
                            <w:pPr>
                              <w:spacing w:before="0" w:after="0" w:line="240" w:lineRule="auto"/>
                              <w:textDirection w:val="btLr"/>
                            </w:pPr>
                          </w:p>
                        </w:txbxContent>
                      </v:textbox>
                    </v:rect>
                    <v:rect id="Rectangle 5" o:spid="_x0000_s1031" style="position:absolute;top:50;width:1285;height:1004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97hr0A&#10;AADaAAAADwAAAGRycy9kb3ducmV2LnhtbESPwQrCMBBE74L/EFbwIpoqKFKNIoKgR7V4Xpu1LTab&#10;2qRa/94Igsdh5s0wy3VrSvGk2hWWFYxHEQji1OqCMwXJeTecg3AeWWNpmRS8ycF61e0sMdb2xUd6&#10;nnwmQgm7GBXk3lexlC7NyaAb2Yo4eDdbG/RB1pnUNb5CuSnlJIpm0mDBYSHHirY5pfdTYxRMpw9O&#10;koPbRWWD18v+KM+D7KZUv9duFiA8tf4f/tF7HTj4Xgk3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q97hr0AAADaAAAADwAAAAAAAAAAAAAAAACYAgAAZHJzL2Rvd25yZXYu&#10;eG1sUEsFBgAAAAAEAAQA9QAAAIIDAAAAAA==&#10;" stroked="f">
                      <v:textbox inset="2.53958mm,2.53958mm,2.53958mm,2.53958mm">
                        <w:txbxContent>
                          <w:p w:rsidR="00C079C7" w:rsidRDefault="00C079C7">
                            <w:pPr>
                              <w:spacing w:before="0" w:after="0" w:line="240" w:lineRule="auto"/>
                              <w:textDirection w:val="btLr"/>
                            </w:pPr>
                          </w:p>
                        </w:txbxContent>
                      </v:textbox>
                    </v:rect>
                  </v:group>
                  <v:rect id="Rectangle 6" o:spid="_x0000_s1032" style="position:absolute;left:94;width:30995;height:2513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qOsMEA&#10;AADaAAAADwAAAGRycy9kb3ducmV2LnhtbESP3YrCMBSE7xd8h3AEbxZNFfGnGkWEyuLN4s8DHJpj&#10;W2xOahM1vv1GEPZymJlvmOU6mFo8qHWVZQXDQQKCOLe64kLB+ZT1ZyCcR9ZYWyYFL3KwXnW+lphq&#10;++QDPY6+EBHCLkUFpfdNKqXLSzLoBrYhjt7FtgZ9lG0hdYvPCDe1HCXJRBqsOC6U2NC2pPx6vBsF&#10;v/P9VNYJ51ed7cZZdgv+/h2U6nXDZgHCU/D/4U/7RyuYwPtKvA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KjrDBAAAA2gAAAA8AAAAAAAAAAAAAAAAAmAIAAGRycy9kb3du&#10;cmV2LnhtbFBLBQYAAAAABAAEAPUAAACGAwAAAAA=&#10;" filled="f" stroked="f">
                    <v:textbox inset="7pt,3pt,7pt,3pt">
                      <w:txbxContent>
                        <w:p w:rsidR="00C079C7" w:rsidRDefault="00C079C7">
                          <w:pPr>
                            <w:spacing w:before="0" w:after="0" w:line="240" w:lineRule="auto"/>
                            <w:textDirection w:val="btLr"/>
                          </w:pPr>
                          <w:r>
                            <w:rPr>
                              <w:rFonts w:ascii="Cambria" w:eastAsia="Cambria" w:hAnsi="Cambria" w:cs="Cambria"/>
                              <w:b/>
                              <w:sz w:val="96"/>
                            </w:rPr>
                            <w:t>2015</w:t>
                          </w:r>
                        </w:p>
                      </w:txbxContent>
                    </v:textbox>
                  </v:rect>
                  <v:rect id="Rectangle 8" o:spid="_x0000_s1033" style="position:absolute;top:67678;width:30950;height:2833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m/Wb8A&#10;AADaAAAADwAAAGRycy9kb3ducmV2LnhtbERP3WrCMBS+H+wdwhl4M2yqiNPOKEOoDG/Ezgc4NGdt&#10;sTnpkqjx7ZcLwcuP73+1iaYXV3K+s6xgkuUgiGurO24UnH7K8QKED8gae8uk4E4eNuvXlxUW2t74&#10;SNcqNCKFsC9QQRvCUEjp65YM+swOxIn7tc5gSNA1Uju8pXDTy2mez6XBjlNDiwNtW6rP1cUoOCz3&#10;H7LPuT7rcjcry78YLu9RqdFb/PoEESiGp/jh/tYK0tZ0Jd0Auf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Gb9ZvwAAANoAAAAPAAAAAAAAAAAAAAAAAJgCAABkcnMvZG93bnJl&#10;di54bWxQSwUGAAAAAAQABAD1AAAAhAMAAAAA&#10;" filled="f" stroked="f">
                    <v:textbox inset="7pt,3pt,7pt,3pt">
                      <w:txbxContent>
                        <w:p w:rsidR="00C079C7" w:rsidRDefault="00C079C7">
                          <w:pPr>
                            <w:spacing w:before="0" w:after="0" w:line="360" w:lineRule="auto"/>
                            <w:textDirection w:val="btLr"/>
                          </w:pPr>
                          <w:r>
                            <w:t>Seville Township Group, June 2015</w:t>
                          </w:r>
                        </w:p>
                        <w:p w:rsidR="00C079C7" w:rsidRDefault="00C079C7">
                          <w:pPr>
                            <w:spacing w:before="0" w:after="0" w:line="360" w:lineRule="auto"/>
                            <w:textDirection w:val="btLr"/>
                          </w:pPr>
                        </w:p>
                      </w:txbxContent>
                    </v:textbox>
                  </v:rect>
                </v:group>
                <w10:wrap anchorx="margin"/>
              </v:group>
            </w:pict>
          </mc:Fallback>
        </mc:AlternateContent>
      </w:r>
    </w:p>
    <w:p w:rsidR="007B2888" w:rsidRDefault="007B2888">
      <w:pPr>
        <w:jc w:val="both"/>
      </w:pPr>
    </w:p>
    <w:p w:rsidR="007B2888" w:rsidRDefault="008E7398">
      <w:pPr>
        <w:jc w:val="both"/>
      </w:pPr>
      <w:r>
        <w:rPr>
          <w:noProof/>
        </w:rPr>
        <mc:AlternateContent>
          <mc:Choice Requires="wps">
            <w:drawing>
              <wp:anchor distT="0" distB="0" distL="114300" distR="114300" simplePos="0" relativeHeight="251659264" behindDoc="0" locked="0" layoutInCell="0" hidden="0" allowOverlap="1" wp14:anchorId="22AA982F" wp14:editId="059CFD4C">
                <wp:simplePos x="0" y="0"/>
                <wp:positionH relativeFrom="margin">
                  <wp:posOffset>-114300</wp:posOffset>
                </wp:positionH>
                <wp:positionV relativeFrom="paragraph">
                  <wp:posOffset>243205</wp:posOffset>
                </wp:positionV>
                <wp:extent cx="6784975" cy="1143000"/>
                <wp:effectExtent l="0" t="0" r="15875" b="19050"/>
                <wp:wrapNone/>
                <wp:docPr id="17" name="Rectangle 17"/>
                <wp:cNvGraphicFramePr/>
                <a:graphic xmlns:a="http://schemas.openxmlformats.org/drawingml/2006/main">
                  <a:graphicData uri="http://schemas.microsoft.com/office/word/2010/wordprocessingShape">
                    <wps:wsp>
                      <wps:cNvSpPr/>
                      <wps:spPr>
                        <a:xfrm>
                          <a:off x="0" y="0"/>
                          <a:ext cx="6784975" cy="1143000"/>
                        </a:xfrm>
                        <a:prstGeom prst="rect">
                          <a:avLst/>
                        </a:prstGeom>
                        <a:solidFill>
                          <a:srgbClr val="727CA3"/>
                        </a:solidFill>
                        <a:ln w="12700" cap="flat" cmpd="sng">
                          <a:solidFill>
                            <a:srgbClr val="FFFFFF"/>
                          </a:solidFill>
                          <a:prstDash val="solid"/>
                          <a:round/>
                          <a:headEnd type="none" w="med" len="med"/>
                          <a:tailEnd type="none" w="med" len="med"/>
                        </a:ln>
                      </wps:spPr>
                      <wps:txbx>
                        <w:txbxContent>
                          <w:p w:rsidR="00C079C7" w:rsidRPr="00EF3985" w:rsidRDefault="00C079C7" w:rsidP="008E7398">
                            <w:pPr>
                              <w:spacing w:before="0" w:after="0" w:line="240" w:lineRule="auto"/>
                              <w:jc w:val="center"/>
                              <w:textDirection w:val="btLr"/>
                              <w:rPr>
                                <w:rFonts w:ascii="Arial" w:hAnsi="Arial" w:cs="Arial"/>
                                <w:sz w:val="64"/>
                                <w:szCs w:val="64"/>
                              </w:rPr>
                            </w:pPr>
                            <w:r w:rsidRPr="00EF3985">
                              <w:rPr>
                                <w:rFonts w:ascii="Arial" w:eastAsia="Cambria" w:hAnsi="Arial" w:cs="Arial"/>
                                <w:sz w:val="64"/>
                                <w:szCs w:val="64"/>
                              </w:rPr>
                              <w:t>Seville Community Plan 2015-17</w:t>
                            </w:r>
                          </w:p>
                        </w:txbxContent>
                      </wps:txbx>
                      <wps:bodyPr wrap="square" lIns="88900" tIns="38100" rIns="88900" bIns="38100" anchor="ctr" anchorCtr="0">
                        <a:noAutofit/>
                      </wps:bodyPr>
                    </wps:wsp>
                  </a:graphicData>
                </a:graphic>
                <wp14:sizeRelH relativeFrom="margin">
                  <wp14:pctWidth>0</wp14:pctWidth>
                </wp14:sizeRelH>
                <wp14:sizeRelV relativeFrom="margin">
                  <wp14:pctHeight>0</wp14:pctHeight>
                </wp14:sizeRelV>
              </wp:anchor>
            </w:drawing>
          </mc:Choice>
          <mc:Fallback>
            <w:pict>
              <v:rect id="Rectangle 17" o:spid="_x0000_s1034" style="position:absolute;left:0;text-align:left;margin-left:-9pt;margin-top:19.15pt;width:534.25pt;height:9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" o:allowincell="f" fillcolor="#727ca3" strokecolor="white" strokeweight="1pt">
                <v:stroke joinstyle="round"/>
                <v:textbox inset="7pt,3pt,7pt,3pt">
                  <w:txbxContent>
                    <w:p w:rsidR="00C079C7" w:rsidRPr="00EF3985" w:rsidRDefault="00C079C7" w:rsidP="008E7398">
                      <w:pPr>
                        <w:spacing w:before="0" w:after="0" w:line="240" w:lineRule="auto"/>
                        <w:jc w:val="center"/>
                        <w:textDirection w:val="btLr"/>
                        <w:rPr>
                          <w:rFonts w:ascii="Arial" w:hAnsi="Arial" w:cs="Arial"/>
                          <w:sz w:val="64"/>
                          <w:szCs w:val="64"/>
                        </w:rPr>
                      </w:pPr>
                      <w:r w:rsidRPr="00EF3985">
                        <w:rPr>
                          <w:rFonts w:ascii="Arial" w:eastAsia="Cambria" w:hAnsi="Arial" w:cs="Arial"/>
                          <w:sz w:val="64"/>
                          <w:szCs w:val="64"/>
                        </w:rPr>
                        <w:t>Seville Community Plan 2015-17</w:t>
                      </w:r>
                    </w:p>
                  </w:txbxContent>
                </v:textbox>
                <w10:wrap anchorx="margin"/>
              </v:rect>
            </w:pict>
          </mc:Fallback>
        </mc:AlternateContent>
      </w:r>
      <w:r>
        <w:rPr>
          <w:noProof/>
        </w:rPr>
        <w:drawing>
          <wp:anchor distT="0" distB="0" distL="114300" distR="114300" simplePos="0" relativeHeight="251657215" behindDoc="0" locked="0" layoutInCell="1" allowOverlap="1" wp14:anchorId="4DDD4696" wp14:editId="3CE9D36A">
            <wp:simplePos x="0" y="0"/>
            <wp:positionH relativeFrom="margin">
              <wp:posOffset>509905</wp:posOffset>
            </wp:positionH>
            <wp:positionV relativeFrom="margin">
              <wp:posOffset>981075</wp:posOffset>
            </wp:positionV>
            <wp:extent cx="5759450" cy="638175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8-28 11.51.19.jpg"/>
                    <pic:cNvPicPr/>
                  </pic:nvPicPr>
                  <pic:blipFill rotWithShape="1">
                    <a:blip r:embed="rId9">
                      <a:extLst>
                        <a:ext uri="{28A0092B-C50C-407E-A947-70E740481C1C}">
                          <a14:useLocalDpi xmlns:a14="http://schemas.microsoft.com/office/drawing/2010/main" val="0"/>
                        </a:ext>
                      </a:extLst>
                    </a:blip>
                    <a:srcRect l="21799" t="-25812" r="10510" b="25812"/>
                    <a:stretch/>
                  </pic:blipFill>
                  <pic:spPr bwMode="auto">
                    <a:xfrm>
                      <a:off x="0" y="0"/>
                      <a:ext cx="5759450" cy="6381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B2888" w:rsidRDefault="007B2888">
      <w:pPr>
        <w:jc w:val="both"/>
      </w:pPr>
    </w:p>
    <w:p w:rsidR="007B2888" w:rsidRDefault="007B2888">
      <w:pPr>
        <w:jc w:val="both"/>
      </w:pPr>
    </w:p>
    <w:p w:rsidR="007B2888" w:rsidRDefault="007B2888">
      <w:pPr>
        <w:jc w:val="both"/>
      </w:pPr>
    </w:p>
    <w:p w:rsidR="007B2888" w:rsidRDefault="007B2888">
      <w:pPr>
        <w:jc w:val="both"/>
      </w:pPr>
    </w:p>
    <w:p w:rsidR="007B2888" w:rsidRDefault="007B2888">
      <w:pPr>
        <w:jc w:val="both"/>
      </w:pPr>
    </w:p>
    <w:p w:rsidR="007B2888" w:rsidRDefault="007B2888">
      <w:pPr>
        <w:jc w:val="both"/>
      </w:pPr>
    </w:p>
    <w:p w:rsidR="007B2888" w:rsidRDefault="007B2888">
      <w:pPr>
        <w:jc w:val="both"/>
      </w:pPr>
    </w:p>
    <w:p w:rsidR="007B2888" w:rsidRDefault="007B2888">
      <w:pPr>
        <w:jc w:val="both"/>
      </w:pPr>
    </w:p>
    <w:p w:rsidR="007B2888" w:rsidRDefault="007B2888">
      <w:pPr>
        <w:jc w:val="both"/>
      </w:pPr>
    </w:p>
    <w:p w:rsidR="007B2888" w:rsidRDefault="007B2888">
      <w:pPr>
        <w:jc w:val="both"/>
      </w:pPr>
    </w:p>
    <w:p w:rsidR="00DB318A" w:rsidRDefault="00DB318A">
      <w:pPr>
        <w:jc w:val="both"/>
      </w:pPr>
    </w:p>
    <w:p w:rsidR="00DB318A" w:rsidRDefault="00DB318A">
      <w:pPr>
        <w:jc w:val="both"/>
      </w:pPr>
    </w:p>
    <w:p w:rsidR="00DB318A" w:rsidRDefault="00DB318A">
      <w:pPr>
        <w:jc w:val="both"/>
      </w:pPr>
    </w:p>
    <w:p w:rsidR="00DB318A" w:rsidRDefault="00DB318A">
      <w:pPr>
        <w:jc w:val="both"/>
      </w:pPr>
    </w:p>
    <w:p w:rsidR="007B2888" w:rsidRDefault="007B2888">
      <w:pPr>
        <w:jc w:val="both"/>
      </w:pPr>
      <w:bookmarkStart w:id="0" w:name="_GoBack"/>
      <w:bookmarkEnd w:id="0"/>
    </w:p>
    <w:p w:rsidR="007B2888" w:rsidRDefault="007B2888">
      <w:pPr>
        <w:jc w:val="both"/>
      </w:pPr>
    </w:p>
    <w:p w:rsidR="007B2888" w:rsidRDefault="007B2888">
      <w:pPr>
        <w:jc w:val="both"/>
      </w:pPr>
    </w:p>
    <w:p w:rsidR="007B2888" w:rsidRDefault="007B2888">
      <w:pPr>
        <w:jc w:val="both"/>
      </w:pPr>
    </w:p>
    <w:p w:rsidR="007B2888" w:rsidRDefault="007B2888">
      <w:pPr>
        <w:jc w:val="both"/>
      </w:pPr>
    </w:p>
    <w:p w:rsidR="007B2888" w:rsidRDefault="007B2888">
      <w:pPr>
        <w:jc w:val="both"/>
      </w:pPr>
    </w:p>
    <w:p w:rsidR="007B2888" w:rsidRDefault="007B2888">
      <w:pPr>
        <w:jc w:val="both"/>
      </w:pPr>
    </w:p>
    <w:p w:rsidR="007B2888" w:rsidRDefault="00EF3985">
      <w:pPr>
        <w:jc w:val="both"/>
      </w:pPr>
      <w:r>
        <w:rPr>
          <w:noProof/>
        </w:rPr>
        <w:drawing>
          <wp:anchor distT="0" distB="0" distL="114300" distR="114300" simplePos="0" relativeHeight="251666432" behindDoc="0" locked="0" layoutInCell="1" allowOverlap="1" wp14:anchorId="54B87893" wp14:editId="43F694BD">
            <wp:simplePos x="0" y="0"/>
            <wp:positionH relativeFrom="column">
              <wp:posOffset>3800475</wp:posOffset>
            </wp:positionH>
            <wp:positionV relativeFrom="paragraph">
              <wp:posOffset>270510</wp:posOffset>
            </wp:positionV>
            <wp:extent cx="2866390" cy="202628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ge-0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6390" cy="2026285"/>
                    </a:xfrm>
                    <a:prstGeom prst="rect">
                      <a:avLst/>
                    </a:prstGeom>
                  </pic:spPr>
                </pic:pic>
              </a:graphicData>
            </a:graphic>
            <wp14:sizeRelH relativeFrom="page">
              <wp14:pctWidth>0</wp14:pctWidth>
            </wp14:sizeRelH>
            <wp14:sizeRelV relativeFrom="page">
              <wp14:pctHeight>0</wp14:pctHeight>
            </wp14:sizeRelV>
          </wp:anchor>
        </w:drawing>
      </w:r>
    </w:p>
    <w:p w:rsidR="007B2888" w:rsidRDefault="007B2888">
      <w:pPr>
        <w:jc w:val="both"/>
      </w:pPr>
    </w:p>
    <w:p w:rsidR="007B2888" w:rsidRDefault="007B2888">
      <w:pPr>
        <w:jc w:val="both"/>
      </w:pPr>
    </w:p>
    <w:p w:rsidR="007B2888" w:rsidRDefault="007B2888">
      <w:pPr>
        <w:jc w:val="both"/>
      </w:pPr>
    </w:p>
    <w:p w:rsidR="007B2888" w:rsidRDefault="007B2888">
      <w:pPr>
        <w:jc w:val="both"/>
      </w:pPr>
    </w:p>
    <w:p w:rsidR="007B2888" w:rsidRDefault="007B2888">
      <w:pPr>
        <w:jc w:val="both"/>
      </w:pPr>
    </w:p>
    <w:p w:rsidR="007B2888" w:rsidRDefault="007B2888">
      <w:pPr>
        <w:jc w:val="both"/>
      </w:pPr>
    </w:p>
    <w:p w:rsidR="007B2888" w:rsidRDefault="003B7D18">
      <w:r>
        <w:br w:type="page"/>
      </w:r>
      <w:r>
        <w:rPr>
          <w:rFonts w:ascii="Arial" w:eastAsia="Arial" w:hAnsi="Arial" w:cs="Arial"/>
          <w:b/>
          <w:sz w:val="24"/>
          <w:szCs w:val="24"/>
        </w:rPr>
        <w:lastRenderedPageBreak/>
        <w:t>Produced by SEVILLE TOWNSHIP GROUP</w:t>
      </w:r>
    </w:p>
    <w:p w:rsidR="007B2888" w:rsidRDefault="003B7D18">
      <w:r>
        <w:rPr>
          <w:rFonts w:ascii="Arial" w:eastAsia="Arial" w:hAnsi="Arial" w:cs="Arial"/>
          <w:sz w:val="24"/>
          <w:szCs w:val="24"/>
        </w:rPr>
        <w:t>Web:</w:t>
      </w:r>
      <w:r>
        <w:rPr>
          <w:rFonts w:ascii="Arial" w:eastAsia="Arial" w:hAnsi="Arial" w:cs="Arial"/>
          <w:sz w:val="24"/>
          <w:szCs w:val="24"/>
        </w:rPr>
        <w:tab/>
      </w:r>
      <w:r>
        <w:rPr>
          <w:rFonts w:ascii="Arial" w:eastAsia="Arial" w:hAnsi="Arial" w:cs="Arial"/>
          <w:sz w:val="24"/>
          <w:szCs w:val="24"/>
        </w:rPr>
        <w:tab/>
        <w:t>www.sevilletownshipgroup.wordpress.com</w:t>
      </w:r>
    </w:p>
    <w:p w:rsidR="007B2888" w:rsidRDefault="003B7D18">
      <w:r>
        <w:rPr>
          <w:rFonts w:ascii="Arial" w:eastAsia="Arial" w:hAnsi="Arial" w:cs="Arial"/>
          <w:sz w:val="24"/>
          <w:szCs w:val="24"/>
        </w:rPr>
        <w:t xml:space="preserve">Facebook:  </w:t>
      </w:r>
      <w:r>
        <w:rPr>
          <w:rFonts w:ascii="Arial" w:eastAsia="Arial" w:hAnsi="Arial" w:cs="Arial"/>
          <w:sz w:val="24"/>
          <w:szCs w:val="24"/>
        </w:rPr>
        <w:tab/>
        <w:t>www.facebook.com/sevilletownshipgroup</w:t>
      </w:r>
    </w:p>
    <w:p w:rsidR="007B2888" w:rsidRDefault="003B7D18">
      <w:r>
        <w:rPr>
          <w:rFonts w:ascii="Arial" w:eastAsia="Arial" w:hAnsi="Arial" w:cs="Arial"/>
          <w:sz w:val="24"/>
          <w:szCs w:val="24"/>
        </w:rPr>
        <w:t xml:space="preserve">Post: </w:t>
      </w:r>
      <w:r>
        <w:rPr>
          <w:rFonts w:ascii="Arial" w:eastAsia="Arial" w:hAnsi="Arial" w:cs="Arial"/>
          <w:sz w:val="24"/>
          <w:szCs w:val="24"/>
        </w:rPr>
        <w:tab/>
      </w:r>
      <w:r>
        <w:rPr>
          <w:rFonts w:ascii="Arial" w:eastAsia="Arial" w:hAnsi="Arial" w:cs="Arial"/>
          <w:sz w:val="24"/>
          <w:szCs w:val="24"/>
        </w:rPr>
        <w:tab/>
        <w:t>PO Box 180 Seville, 3139</w:t>
      </w:r>
    </w:p>
    <w:p w:rsidR="007B2888" w:rsidRDefault="003B7D18">
      <w:r>
        <w:rPr>
          <w:rFonts w:ascii="Arial" w:eastAsia="Arial" w:hAnsi="Arial" w:cs="Arial"/>
          <w:sz w:val="24"/>
          <w:szCs w:val="24"/>
        </w:rPr>
        <w:t>Email:</w:t>
      </w:r>
      <w:r>
        <w:rPr>
          <w:rFonts w:ascii="Arial" w:eastAsia="Arial" w:hAnsi="Arial" w:cs="Arial"/>
          <w:sz w:val="24"/>
          <w:szCs w:val="24"/>
        </w:rPr>
        <w:tab/>
      </w:r>
      <w:r>
        <w:rPr>
          <w:rFonts w:ascii="Arial" w:eastAsia="Arial" w:hAnsi="Arial" w:cs="Arial"/>
          <w:sz w:val="24"/>
          <w:szCs w:val="24"/>
        </w:rPr>
        <w:tab/>
        <w:t>sevilletowngroup@gmail.com</w:t>
      </w:r>
    </w:p>
    <w:p w:rsidR="007B2888" w:rsidRDefault="003B7D18">
      <w:r>
        <w:rPr>
          <w:rFonts w:ascii="Arial" w:eastAsia="Arial" w:hAnsi="Arial" w:cs="Arial"/>
          <w:sz w:val="24"/>
          <w:szCs w:val="24"/>
        </w:rPr>
        <w:t>Twitter:</w:t>
      </w:r>
      <w:r>
        <w:rPr>
          <w:rFonts w:ascii="Arial" w:eastAsia="Arial" w:hAnsi="Arial" w:cs="Arial"/>
          <w:sz w:val="24"/>
          <w:szCs w:val="24"/>
        </w:rPr>
        <w:tab/>
        <w:t>@sevilletownship</w:t>
      </w:r>
    </w:p>
    <w:p w:rsidR="007B2888" w:rsidRDefault="003B7D18">
      <w:r>
        <w:rPr>
          <w:rFonts w:ascii="Arial" w:eastAsia="Arial" w:hAnsi="Arial" w:cs="Arial"/>
          <w:b/>
          <w:sz w:val="24"/>
          <w:szCs w:val="24"/>
        </w:rPr>
        <w:t>Seville Township Group</w:t>
      </w:r>
    </w:p>
    <w:p w:rsidR="007B2888" w:rsidRDefault="003B7D18">
      <w:r>
        <w:rPr>
          <w:rFonts w:ascii="Arial" w:eastAsia="Arial" w:hAnsi="Arial" w:cs="Arial"/>
          <w:sz w:val="24"/>
          <w:szCs w:val="24"/>
        </w:rPr>
        <w:t>President:</w:t>
      </w:r>
      <w:r>
        <w:rPr>
          <w:rFonts w:ascii="Arial" w:eastAsia="Arial" w:hAnsi="Arial" w:cs="Arial"/>
          <w:sz w:val="24"/>
          <w:szCs w:val="24"/>
        </w:rPr>
        <w:tab/>
        <w:t>Trilby Dewhurst</w:t>
      </w:r>
      <w:r>
        <w:rPr>
          <w:rFonts w:ascii="Arial" w:eastAsia="Arial" w:hAnsi="Arial" w:cs="Arial"/>
          <w:sz w:val="24"/>
          <w:szCs w:val="24"/>
        </w:rPr>
        <w:tab/>
      </w:r>
    </w:p>
    <w:p w:rsidR="007B2888" w:rsidRDefault="003B7D18">
      <w:r>
        <w:rPr>
          <w:rFonts w:ascii="Arial" w:eastAsia="Arial" w:hAnsi="Arial" w:cs="Arial"/>
          <w:sz w:val="24"/>
          <w:szCs w:val="24"/>
        </w:rPr>
        <w:t>Secretary:</w:t>
      </w:r>
      <w:r>
        <w:rPr>
          <w:rFonts w:ascii="Arial" w:eastAsia="Arial" w:hAnsi="Arial" w:cs="Arial"/>
          <w:sz w:val="24"/>
          <w:szCs w:val="24"/>
        </w:rPr>
        <w:tab/>
        <w:t>Colleen Dewhurst</w:t>
      </w:r>
      <w:r>
        <w:rPr>
          <w:rFonts w:ascii="Arial" w:eastAsia="Arial" w:hAnsi="Arial" w:cs="Arial"/>
          <w:sz w:val="24"/>
          <w:szCs w:val="24"/>
        </w:rPr>
        <w:tab/>
      </w:r>
    </w:p>
    <w:p w:rsidR="007B2888" w:rsidRDefault="003B7D18">
      <w:r>
        <w:rPr>
          <w:rFonts w:ascii="Arial" w:eastAsia="Arial" w:hAnsi="Arial" w:cs="Arial"/>
          <w:sz w:val="24"/>
          <w:szCs w:val="24"/>
        </w:rPr>
        <w:t>Treasurer:</w:t>
      </w:r>
      <w:r>
        <w:rPr>
          <w:rFonts w:ascii="Arial" w:eastAsia="Arial" w:hAnsi="Arial" w:cs="Arial"/>
          <w:sz w:val="24"/>
          <w:szCs w:val="24"/>
        </w:rPr>
        <w:tab/>
        <w:t>Sue McMurdie</w:t>
      </w:r>
      <w:r>
        <w:rPr>
          <w:rFonts w:ascii="Arial" w:eastAsia="Arial" w:hAnsi="Arial" w:cs="Arial"/>
          <w:sz w:val="24"/>
          <w:szCs w:val="24"/>
        </w:rPr>
        <w:tab/>
      </w:r>
      <w:r>
        <w:rPr>
          <w:rFonts w:ascii="Arial" w:eastAsia="Arial" w:hAnsi="Arial" w:cs="Arial"/>
          <w:sz w:val="24"/>
          <w:szCs w:val="24"/>
        </w:rPr>
        <w:tab/>
      </w:r>
    </w:p>
    <w:p w:rsidR="007B2888" w:rsidRDefault="003B7D18" w:rsidP="00EF3985">
      <w:pPr>
        <w:ind w:left="1440" w:hanging="1440"/>
      </w:pPr>
      <w:r>
        <w:rPr>
          <w:rFonts w:ascii="Arial" w:eastAsia="Arial" w:hAnsi="Arial" w:cs="Arial"/>
          <w:sz w:val="24"/>
          <w:szCs w:val="24"/>
        </w:rPr>
        <w:t>Members:</w:t>
      </w:r>
      <w:r>
        <w:rPr>
          <w:rFonts w:ascii="Arial" w:eastAsia="Arial" w:hAnsi="Arial" w:cs="Arial"/>
          <w:sz w:val="24"/>
          <w:szCs w:val="24"/>
        </w:rPr>
        <w:tab/>
        <w:t>Wayne DeKlijn, Sue McMurdie, Tahnee Dewhurst, D</w:t>
      </w:r>
      <w:r w:rsidR="00EF3985">
        <w:rPr>
          <w:rFonts w:ascii="Arial" w:eastAsia="Arial" w:hAnsi="Arial" w:cs="Arial"/>
          <w:sz w:val="24"/>
          <w:szCs w:val="24"/>
        </w:rPr>
        <w:t>erry Aulich, Rosemary Varty, Nicole Shore, Cynthia Patton, Bev Lindsay.</w:t>
      </w:r>
      <w:r>
        <w:rPr>
          <w:rFonts w:ascii="Arial" w:eastAsia="Arial" w:hAnsi="Arial" w:cs="Arial"/>
          <w:sz w:val="24"/>
          <w:szCs w:val="24"/>
        </w:rPr>
        <w:tab/>
        <w:t xml:space="preserve"> </w:t>
      </w:r>
    </w:p>
    <w:p w:rsidR="007B2888" w:rsidRDefault="003B7D18">
      <w:pPr>
        <w:pStyle w:val="Heading1"/>
        <w:jc w:val="both"/>
      </w:pPr>
      <w:bookmarkStart w:id="1" w:name="h.gjdgxs" w:colFirst="0" w:colLast="0"/>
      <w:bookmarkStart w:id="2" w:name="_Toc430598848"/>
      <w:bookmarkEnd w:id="1"/>
      <w:r>
        <w:rPr>
          <w:rFonts w:ascii="Arial" w:eastAsia="Arial" w:hAnsi="Arial" w:cs="Arial"/>
          <w:sz w:val="24"/>
          <w:szCs w:val="24"/>
        </w:rPr>
        <w:t>Acknowledgements</w:t>
      </w:r>
      <w:bookmarkEnd w:id="2"/>
    </w:p>
    <w:p w:rsidR="007B2888" w:rsidRDefault="003B7D18">
      <w:r>
        <w:rPr>
          <w:rFonts w:ascii="Arial" w:eastAsia="Arial" w:hAnsi="Arial" w:cs="Arial"/>
          <w:sz w:val="24"/>
          <w:szCs w:val="24"/>
        </w:rPr>
        <w:t>Thanks to everyone who helped to create this plan:</w:t>
      </w:r>
    </w:p>
    <w:p w:rsidR="007B2888" w:rsidRDefault="003B7D18">
      <w:pPr>
        <w:numPr>
          <w:ilvl w:val="0"/>
          <w:numId w:val="13"/>
        </w:numPr>
        <w:spacing w:after="0"/>
        <w:ind w:hanging="360"/>
        <w:contextualSpacing/>
        <w:rPr>
          <w:sz w:val="24"/>
          <w:szCs w:val="24"/>
        </w:rPr>
      </w:pPr>
      <w:r>
        <w:rPr>
          <w:rFonts w:ascii="Arial" w:eastAsia="Arial" w:hAnsi="Arial" w:cs="Arial"/>
          <w:sz w:val="24"/>
          <w:szCs w:val="24"/>
        </w:rPr>
        <w:t>Residents, landowners, businesses, sports clubs, students and traders of Seville who participated and volunteered in this process.</w:t>
      </w:r>
    </w:p>
    <w:p w:rsidR="007B2888" w:rsidRDefault="003B7D18">
      <w:pPr>
        <w:numPr>
          <w:ilvl w:val="0"/>
          <w:numId w:val="13"/>
        </w:numPr>
        <w:spacing w:before="0"/>
        <w:ind w:hanging="360"/>
        <w:contextualSpacing/>
        <w:rPr>
          <w:sz w:val="24"/>
          <w:szCs w:val="24"/>
        </w:rPr>
      </w:pPr>
      <w:r>
        <w:rPr>
          <w:rFonts w:ascii="Arial" w:eastAsia="Arial" w:hAnsi="Arial" w:cs="Arial"/>
          <w:sz w:val="24"/>
          <w:szCs w:val="24"/>
        </w:rPr>
        <w:t>Yarra Ranges Council Community Development Officer Chris Riseley</w:t>
      </w:r>
    </w:p>
    <w:p w:rsidR="007B2888" w:rsidRDefault="003B7D18">
      <w:pPr>
        <w:numPr>
          <w:ilvl w:val="0"/>
          <w:numId w:val="13"/>
        </w:numPr>
        <w:spacing w:before="0"/>
        <w:ind w:hanging="360"/>
        <w:contextualSpacing/>
        <w:rPr>
          <w:rFonts w:ascii="Arial" w:eastAsia="Arial" w:hAnsi="Arial" w:cs="Arial"/>
          <w:sz w:val="24"/>
          <w:szCs w:val="24"/>
        </w:rPr>
      </w:pPr>
      <w:r>
        <w:rPr>
          <w:rFonts w:ascii="Arial" w:eastAsia="Arial" w:hAnsi="Arial" w:cs="Arial"/>
          <w:sz w:val="24"/>
          <w:szCs w:val="24"/>
        </w:rPr>
        <w:t>Workshop facilitators Kimbra White and Peter Kenyon</w:t>
      </w:r>
    </w:p>
    <w:p w:rsidR="007B2888" w:rsidRDefault="003B7D18">
      <w:pPr>
        <w:pStyle w:val="Heading1"/>
        <w:spacing w:before="0"/>
      </w:pPr>
      <w:bookmarkStart w:id="3" w:name="h.szvd4476zljp" w:colFirst="0" w:colLast="0"/>
      <w:bookmarkStart w:id="4" w:name="_Toc430598849"/>
      <w:bookmarkEnd w:id="3"/>
      <w:r>
        <w:rPr>
          <w:rFonts w:ascii="Arial" w:eastAsia="Arial" w:hAnsi="Arial" w:cs="Arial"/>
          <w:sz w:val="24"/>
          <w:szCs w:val="24"/>
        </w:rPr>
        <w:t>About Seville Township Group</w:t>
      </w:r>
      <w:bookmarkEnd w:id="4"/>
    </w:p>
    <w:p w:rsidR="007B2888" w:rsidRPr="003B7D18" w:rsidRDefault="003B7D18">
      <w:pPr>
        <w:spacing w:before="0"/>
        <w:rPr>
          <w:rFonts w:ascii="Arial" w:hAnsi="Arial" w:cs="Arial"/>
          <w:sz w:val="24"/>
          <w:szCs w:val="24"/>
        </w:rPr>
      </w:pPr>
      <w:r w:rsidRPr="003B7D18">
        <w:rPr>
          <w:rFonts w:ascii="Arial" w:eastAsia="Verdana" w:hAnsi="Arial" w:cs="Arial"/>
          <w:sz w:val="24"/>
          <w:szCs w:val="24"/>
        </w:rPr>
        <w:t>Seville Township Group has been working hard for your community since late 2010. Our aim is to provide connection, community and improvement for Seville and surrounds.</w:t>
      </w:r>
    </w:p>
    <w:p w:rsidR="007B2888" w:rsidRPr="003B7D18" w:rsidRDefault="003B7D18">
      <w:pPr>
        <w:spacing w:before="0"/>
        <w:rPr>
          <w:rFonts w:ascii="Arial" w:hAnsi="Arial" w:cs="Arial"/>
          <w:sz w:val="24"/>
          <w:szCs w:val="24"/>
        </w:rPr>
      </w:pPr>
      <w:r w:rsidRPr="003B7D18">
        <w:rPr>
          <w:rFonts w:ascii="Arial" w:eastAsia="Verdana" w:hAnsi="Arial" w:cs="Arial"/>
          <w:sz w:val="24"/>
          <w:szCs w:val="24"/>
        </w:rPr>
        <w:t>We work on advocacy and initiation of projects.  In 2014 these included:</w:t>
      </w:r>
    </w:p>
    <w:p w:rsidR="007B2888" w:rsidRPr="003B7D18" w:rsidRDefault="003B7D18">
      <w:pPr>
        <w:numPr>
          <w:ilvl w:val="0"/>
          <w:numId w:val="17"/>
        </w:numPr>
        <w:spacing w:before="0"/>
        <w:ind w:hanging="360"/>
        <w:contextualSpacing/>
        <w:rPr>
          <w:rFonts w:ascii="Arial" w:hAnsi="Arial" w:cs="Arial"/>
          <w:sz w:val="24"/>
          <w:szCs w:val="24"/>
        </w:rPr>
      </w:pPr>
      <w:r w:rsidRPr="003B7D18">
        <w:rPr>
          <w:rFonts w:ascii="Arial" w:eastAsia="Verdana" w:hAnsi="Arial" w:cs="Arial"/>
          <w:sz w:val="24"/>
          <w:szCs w:val="24"/>
        </w:rPr>
        <w:t>adding extra rubbish bins to the main street</w:t>
      </w:r>
    </w:p>
    <w:p w:rsidR="007B2888" w:rsidRPr="003B7D18" w:rsidRDefault="003B7D18">
      <w:pPr>
        <w:numPr>
          <w:ilvl w:val="0"/>
          <w:numId w:val="17"/>
        </w:numPr>
        <w:spacing w:before="0"/>
        <w:ind w:hanging="360"/>
        <w:contextualSpacing/>
        <w:rPr>
          <w:rFonts w:ascii="Arial" w:hAnsi="Arial" w:cs="Arial"/>
          <w:sz w:val="24"/>
          <w:szCs w:val="24"/>
        </w:rPr>
      </w:pPr>
      <w:r w:rsidRPr="003B7D18">
        <w:rPr>
          <w:rFonts w:ascii="Arial" w:eastAsia="Verdana" w:hAnsi="Arial" w:cs="Arial"/>
          <w:sz w:val="24"/>
          <w:szCs w:val="24"/>
        </w:rPr>
        <w:t>meeting with stakeholders, developing plans and successfully receiving grant money for a War Memorial in Seville</w:t>
      </w:r>
    </w:p>
    <w:p w:rsidR="007B2888" w:rsidRPr="003B7D18" w:rsidRDefault="003B7D18">
      <w:pPr>
        <w:numPr>
          <w:ilvl w:val="0"/>
          <w:numId w:val="17"/>
        </w:numPr>
        <w:spacing w:before="0"/>
        <w:ind w:hanging="360"/>
        <w:contextualSpacing/>
        <w:rPr>
          <w:rFonts w:ascii="Arial" w:hAnsi="Arial" w:cs="Arial"/>
          <w:sz w:val="24"/>
          <w:szCs w:val="24"/>
        </w:rPr>
      </w:pPr>
      <w:r w:rsidRPr="003B7D18">
        <w:rPr>
          <w:rFonts w:ascii="Arial" w:eastAsia="Verdana" w:hAnsi="Arial" w:cs="Arial"/>
          <w:sz w:val="24"/>
          <w:szCs w:val="24"/>
        </w:rPr>
        <w:t>forwarding comments and complaints to Council regarding the Seville Water Play Park</w:t>
      </w:r>
    </w:p>
    <w:p w:rsidR="007B2888" w:rsidRPr="003B7D18" w:rsidRDefault="003B7D18">
      <w:pPr>
        <w:numPr>
          <w:ilvl w:val="0"/>
          <w:numId w:val="17"/>
        </w:numPr>
        <w:spacing w:before="0"/>
        <w:ind w:hanging="360"/>
        <w:contextualSpacing/>
        <w:rPr>
          <w:rFonts w:ascii="Arial" w:hAnsi="Arial" w:cs="Arial"/>
          <w:sz w:val="24"/>
          <w:szCs w:val="24"/>
        </w:rPr>
      </w:pPr>
      <w:r w:rsidRPr="003B7D18">
        <w:rPr>
          <w:rFonts w:ascii="Arial" w:eastAsia="Verdana" w:hAnsi="Arial" w:cs="Arial"/>
          <w:sz w:val="24"/>
          <w:szCs w:val="24"/>
        </w:rPr>
        <w:t>updating the Water Play Park Facebook page</w:t>
      </w:r>
    </w:p>
    <w:p w:rsidR="007B2888" w:rsidRPr="003B7D18" w:rsidRDefault="003B7D18">
      <w:pPr>
        <w:numPr>
          <w:ilvl w:val="0"/>
          <w:numId w:val="17"/>
        </w:numPr>
        <w:spacing w:before="0"/>
        <w:ind w:hanging="360"/>
        <w:contextualSpacing/>
        <w:rPr>
          <w:rFonts w:ascii="Arial" w:eastAsia="Verdana" w:hAnsi="Arial" w:cs="Arial"/>
          <w:sz w:val="24"/>
          <w:szCs w:val="24"/>
        </w:rPr>
      </w:pPr>
      <w:r w:rsidRPr="003B7D18">
        <w:rPr>
          <w:rFonts w:ascii="Arial" w:eastAsia="Verdana" w:hAnsi="Arial" w:cs="Arial"/>
          <w:sz w:val="24"/>
          <w:szCs w:val="24"/>
        </w:rPr>
        <w:t>liaising with Council regarding streetscape works on Warburton Highway, signage on the Rail Trail, design of the new playspace, and other issues.</w:t>
      </w:r>
    </w:p>
    <w:p w:rsidR="007B2888" w:rsidRPr="003B7D18" w:rsidRDefault="003B7D18">
      <w:pPr>
        <w:numPr>
          <w:ilvl w:val="0"/>
          <w:numId w:val="17"/>
        </w:numPr>
        <w:spacing w:before="0"/>
        <w:ind w:hanging="360"/>
        <w:contextualSpacing/>
        <w:rPr>
          <w:rFonts w:ascii="Arial" w:eastAsia="Verdana" w:hAnsi="Arial" w:cs="Arial"/>
          <w:sz w:val="24"/>
          <w:szCs w:val="24"/>
        </w:rPr>
      </w:pPr>
      <w:r w:rsidRPr="003B7D18">
        <w:rPr>
          <w:rFonts w:ascii="Arial" w:eastAsia="Verdana" w:hAnsi="Arial" w:cs="Arial"/>
          <w:sz w:val="24"/>
          <w:szCs w:val="24"/>
        </w:rPr>
        <w:t>Coordination of the Yarra Valley Spring Festival and blue light discos</w:t>
      </w:r>
    </w:p>
    <w:p w:rsidR="007B2888" w:rsidRPr="00EF3985" w:rsidRDefault="003B7D18">
      <w:pPr>
        <w:numPr>
          <w:ilvl w:val="0"/>
          <w:numId w:val="17"/>
        </w:numPr>
        <w:spacing w:before="0"/>
        <w:ind w:hanging="360"/>
        <w:contextualSpacing/>
        <w:rPr>
          <w:rFonts w:ascii="Arial" w:eastAsia="Verdana" w:hAnsi="Arial" w:cs="Arial"/>
          <w:sz w:val="24"/>
          <w:szCs w:val="24"/>
        </w:rPr>
      </w:pPr>
      <w:r w:rsidRPr="00EF3985">
        <w:rPr>
          <w:rFonts w:ascii="Arial" w:eastAsia="Verdana" w:hAnsi="Arial" w:cs="Arial"/>
          <w:sz w:val="24"/>
          <w:szCs w:val="24"/>
        </w:rPr>
        <w:t>liaising with the developer of the new shopping precinct, particularly regarding parking for the adjacent kindergarten.</w:t>
      </w:r>
    </w:p>
    <w:p w:rsidR="007B2888" w:rsidRDefault="007B2888">
      <w:pPr>
        <w:spacing w:before="0"/>
      </w:pPr>
    </w:p>
    <w:p w:rsidR="00DB318A" w:rsidRDefault="00DB318A">
      <w:pPr>
        <w:rPr>
          <w:rFonts w:ascii="Arial" w:eastAsia="Arial" w:hAnsi="Arial" w:cs="Arial"/>
          <w:sz w:val="28"/>
          <w:szCs w:val="28"/>
        </w:rPr>
      </w:pPr>
      <w:r>
        <w:rPr>
          <w:rFonts w:ascii="Arial" w:eastAsia="Arial" w:hAnsi="Arial" w:cs="Arial"/>
          <w:sz w:val="28"/>
          <w:szCs w:val="28"/>
        </w:rPr>
        <w:br w:type="page"/>
      </w:r>
    </w:p>
    <w:p w:rsidR="003326BF" w:rsidRPr="003326BF" w:rsidRDefault="003326BF" w:rsidP="003326BF">
      <w:pPr>
        <w:pStyle w:val="Heading1"/>
        <w:rPr>
          <w:rFonts w:ascii="Arial" w:eastAsia="Arial" w:hAnsi="Arial" w:cs="Arial"/>
          <w:sz w:val="28"/>
          <w:szCs w:val="28"/>
        </w:rPr>
      </w:pPr>
      <w:r w:rsidRPr="003326BF">
        <w:rPr>
          <w:rFonts w:ascii="Arial" w:eastAsia="Arial" w:hAnsi="Arial" w:cs="Arial"/>
          <w:sz w:val="28"/>
          <w:szCs w:val="28"/>
        </w:rPr>
        <w:lastRenderedPageBreak/>
        <w:t>Table of Contents</w:t>
      </w:r>
    </w:p>
    <w:p w:rsidR="003326BF" w:rsidRDefault="003326BF" w:rsidP="003326BF">
      <w:pPr>
        <w:pStyle w:val="TOC1"/>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430598848" w:history="1">
        <w:r w:rsidRPr="0009092C">
          <w:rPr>
            <w:rStyle w:val="Hyperlink"/>
            <w:noProof/>
          </w:rPr>
          <w:t>Acknowledgements</w:t>
        </w:r>
        <w:r>
          <w:rPr>
            <w:noProof/>
            <w:webHidden/>
          </w:rPr>
          <w:tab/>
        </w:r>
        <w:r>
          <w:rPr>
            <w:noProof/>
            <w:webHidden/>
          </w:rPr>
          <w:fldChar w:fldCharType="begin"/>
        </w:r>
        <w:r>
          <w:rPr>
            <w:noProof/>
            <w:webHidden/>
          </w:rPr>
          <w:instrText xml:space="preserve"> PAGEREF _Toc430598848 \h </w:instrText>
        </w:r>
        <w:r>
          <w:rPr>
            <w:noProof/>
            <w:webHidden/>
          </w:rPr>
        </w:r>
        <w:r>
          <w:rPr>
            <w:noProof/>
            <w:webHidden/>
          </w:rPr>
          <w:fldChar w:fldCharType="separate"/>
        </w:r>
        <w:r w:rsidR="00FD12FB">
          <w:rPr>
            <w:noProof/>
            <w:webHidden/>
          </w:rPr>
          <w:t>2</w:t>
        </w:r>
        <w:r>
          <w:rPr>
            <w:noProof/>
            <w:webHidden/>
          </w:rPr>
          <w:fldChar w:fldCharType="end"/>
        </w:r>
      </w:hyperlink>
    </w:p>
    <w:p w:rsidR="003326BF" w:rsidRDefault="00C079C7" w:rsidP="003326BF">
      <w:pPr>
        <w:pStyle w:val="TOC1"/>
        <w:rPr>
          <w:rFonts w:asciiTheme="minorHAnsi" w:eastAsiaTheme="minorEastAsia" w:hAnsiTheme="minorHAnsi" w:cstheme="minorBidi"/>
          <w:noProof/>
          <w:color w:val="auto"/>
          <w:sz w:val="22"/>
          <w:szCs w:val="22"/>
        </w:rPr>
      </w:pPr>
      <w:hyperlink w:anchor="_Toc430598849" w:history="1">
        <w:r w:rsidR="003326BF" w:rsidRPr="0009092C">
          <w:rPr>
            <w:rStyle w:val="Hyperlink"/>
            <w:noProof/>
          </w:rPr>
          <w:t>About Seville Township Group</w:t>
        </w:r>
        <w:r w:rsidR="003326BF">
          <w:rPr>
            <w:noProof/>
            <w:webHidden/>
          </w:rPr>
          <w:tab/>
        </w:r>
        <w:r w:rsidR="003326BF">
          <w:rPr>
            <w:noProof/>
            <w:webHidden/>
          </w:rPr>
          <w:fldChar w:fldCharType="begin"/>
        </w:r>
        <w:r w:rsidR="003326BF">
          <w:rPr>
            <w:noProof/>
            <w:webHidden/>
          </w:rPr>
          <w:instrText xml:space="preserve"> PAGEREF _Toc430598849 \h </w:instrText>
        </w:r>
        <w:r w:rsidR="003326BF">
          <w:rPr>
            <w:noProof/>
            <w:webHidden/>
          </w:rPr>
        </w:r>
        <w:r w:rsidR="003326BF">
          <w:rPr>
            <w:noProof/>
            <w:webHidden/>
          </w:rPr>
          <w:fldChar w:fldCharType="separate"/>
        </w:r>
        <w:r w:rsidR="00FD12FB">
          <w:rPr>
            <w:noProof/>
            <w:webHidden/>
          </w:rPr>
          <w:t>2</w:t>
        </w:r>
        <w:r w:rsidR="003326BF">
          <w:rPr>
            <w:noProof/>
            <w:webHidden/>
          </w:rPr>
          <w:fldChar w:fldCharType="end"/>
        </w:r>
      </w:hyperlink>
    </w:p>
    <w:p w:rsidR="003326BF" w:rsidRDefault="00C079C7" w:rsidP="003326BF">
      <w:pPr>
        <w:pStyle w:val="TOC1"/>
        <w:rPr>
          <w:rFonts w:asciiTheme="minorHAnsi" w:eastAsiaTheme="minorEastAsia" w:hAnsiTheme="minorHAnsi" w:cstheme="minorBidi"/>
          <w:noProof/>
          <w:color w:val="auto"/>
          <w:sz w:val="22"/>
          <w:szCs w:val="22"/>
        </w:rPr>
      </w:pPr>
      <w:hyperlink w:anchor="_Toc430598850" w:history="1">
        <w:r w:rsidR="003326BF" w:rsidRPr="0009092C">
          <w:rPr>
            <w:rStyle w:val="Hyperlink"/>
            <w:noProof/>
          </w:rPr>
          <w:t>Seville’s Characteristics</w:t>
        </w:r>
        <w:r w:rsidR="003326BF">
          <w:rPr>
            <w:noProof/>
            <w:webHidden/>
          </w:rPr>
          <w:tab/>
        </w:r>
        <w:r w:rsidR="003326BF">
          <w:rPr>
            <w:noProof/>
            <w:webHidden/>
          </w:rPr>
          <w:fldChar w:fldCharType="begin"/>
        </w:r>
        <w:r w:rsidR="003326BF">
          <w:rPr>
            <w:noProof/>
            <w:webHidden/>
          </w:rPr>
          <w:instrText xml:space="preserve"> PAGEREF _Toc430598850 \h </w:instrText>
        </w:r>
        <w:r w:rsidR="003326BF">
          <w:rPr>
            <w:noProof/>
            <w:webHidden/>
          </w:rPr>
        </w:r>
        <w:r w:rsidR="003326BF">
          <w:rPr>
            <w:noProof/>
            <w:webHidden/>
          </w:rPr>
          <w:fldChar w:fldCharType="separate"/>
        </w:r>
        <w:r w:rsidR="00FD12FB">
          <w:rPr>
            <w:noProof/>
            <w:webHidden/>
          </w:rPr>
          <w:t>4</w:t>
        </w:r>
        <w:r w:rsidR="003326BF">
          <w:rPr>
            <w:noProof/>
            <w:webHidden/>
          </w:rPr>
          <w:fldChar w:fldCharType="end"/>
        </w:r>
      </w:hyperlink>
    </w:p>
    <w:p w:rsidR="003326BF" w:rsidRDefault="00C079C7" w:rsidP="003326BF">
      <w:pPr>
        <w:pStyle w:val="TOC1"/>
        <w:rPr>
          <w:rFonts w:asciiTheme="minorHAnsi" w:eastAsiaTheme="minorEastAsia" w:hAnsiTheme="minorHAnsi" w:cstheme="minorBidi"/>
          <w:noProof/>
          <w:color w:val="auto"/>
          <w:sz w:val="22"/>
          <w:szCs w:val="22"/>
        </w:rPr>
      </w:pPr>
      <w:hyperlink w:anchor="_Toc430598851" w:history="1">
        <w:r w:rsidR="003326BF" w:rsidRPr="0009092C">
          <w:rPr>
            <w:rStyle w:val="Hyperlink"/>
            <w:noProof/>
          </w:rPr>
          <w:t>Demographics</w:t>
        </w:r>
        <w:r w:rsidR="003326BF">
          <w:rPr>
            <w:noProof/>
            <w:webHidden/>
          </w:rPr>
          <w:tab/>
        </w:r>
        <w:r w:rsidR="003326BF">
          <w:rPr>
            <w:noProof/>
            <w:webHidden/>
          </w:rPr>
          <w:fldChar w:fldCharType="begin"/>
        </w:r>
        <w:r w:rsidR="003326BF">
          <w:rPr>
            <w:noProof/>
            <w:webHidden/>
          </w:rPr>
          <w:instrText xml:space="preserve"> PAGEREF _Toc430598851 \h </w:instrText>
        </w:r>
        <w:r w:rsidR="003326BF">
          <w:rPr>
            <w:noProof/>
            <w:webHidden/>
          </w:rPr>
        </w:r>
        <w:r w:rsidR="003326BF">
          <w:rPr>
            <w:noProof/>
            <w:webHidden/>
          </w:rPr>
          <w:fldChar w:fldCharType="separate"/>
        </w:r>
        <w:r w:rsidR="00FD12FB">
          <w:rPr>
            <w:noProof/>
            <w:webHidden/>
          </w:rPr>
          <w:t>4</w:t>
        </w:r>
        <w:r w:rsidR="003326BF">
          <w:rPr>
            <w:noProof/>
            <w:webHidden/>
          </w:rPr>
          <w:fldChar w:fldCharType="end"/>
        </w:r>
      </w:hyperlink>
    </w:p>
    <w:p w:rsidR="003326BF" w:rsidRDefault="00C079C7">
      <w:pPr>
        <w:pStyle w:val="TOC2"/>
        <w:tabs>
          <w:tab w:val="right" w:leader="dot" w:pos="10456"/>
        </w:tabs>
        <w:rPr>
          <w:rFonts w:asciiTheme="minorHAnsi" w:eastAsiaTheme="minorEastAsia" w:hAnsiTheme="minorHAnsi" w:cstheme="minorBidi"/>
          <w:noProof/>
          <w:color w:val="auto"/>
          <w:sz w:val="22"/>
          <w:szCs w:val="22"/>
        </w:rPr>
      </w:pPr>
      <w:hyperlink w:anchor="_Toc430598852" w:history="1">
        <w:r w:rsidR="003326BF" w:rsidRPr="0009092C">
          <w:rPr>
            <w:rStyle w:val="Hyperlink"/>
            <w:rFonts w:ascii="Arial" w:eastAsia="Arial" w:hAnsi="Arial" w:cs="Arial"/>
            <w:b/>
            <w:noProof/>
          </w:rPr>
          <w:t>Social and economic features</w:t>
        </w:r>
        <w:r w:rsidR="003326BF">
          <w:rPr>
            <w:noProof/>
            <w:webHidden/>
          </w:rPr>
          <w:tab/>
        </w:r>
        <w:r w:rsidR="003326BF">
          <w:rPr>
            <w:noProof/>
            <w:webHidden/>
          </w:rPr>
          <w:fldChar w:fldCharType="begin"/>
        </w:r>
        <w:r w:rsidR="003326BF">
          <w:rPr>
            <w:noProof/>
            <w:webHidden/>
          </w:rPr>
          <w:instrText xml:space="preserve"> PAGEREF _Toc430598852 \h </w:instrText>
        </w:r>
        <w:r w:rsidR="003326BF">
          <w:rPr>
            <w:noProof/>
            <w:webHidden/>
          </w:rPr>
        </w:r>
        <w:r w:rsidR="003326BF">
          <w:rPr>
            <w:noProof/>
            <w:webHidden/>
          </w:rPr>
          <w:fldChar w:fldCharType="separate"/>
        </w:r>
        <w:r w:rsidR="00FD12FB">
          <w:rPr>
            <w:noProof/>
            <w:webHidden/>
          </w:rPr>
          <w:t>4</w:t>
        </w:r>
        <w:r w:rsidR="003326BF">
          <w:rPr>
            <w:noProof/>
            <w:webHidden/>
          </w:rPr>
          <w:fldChar w:fldCharType="end"/>
        </w:r>
      </w:hyperlink>
    </w:p>
    <w:p w:rsidR="003326BF" w:rsidRDefault="00C079C7">
      <w:pPr>
        <w:pStyle w:val="TOC2"/>
        <w:tabs>
          <w:tab w:val="right" w:leader="dot" w:pos="10456"/>
        </w:tabs>
        <w:rPr>
          <w:rFonts w:asciiTheme="minorHAnsi" w:eastAsiaTheme="minorEastAsia" w:hAnsiTheme="minorHAnsi" w:cstheme="minorBidi"/>
          <w:noProof/>
          <w:color w:val="auto"/>
          <w:sz w:val="22"/>
          <w:szCs w:val="22"/>
        </w:rPr>
      </w:pPr>
      <w:hyperlink w:anchor="_Toc430598853" w:history="1">
        <w:r w:rsidR="003326BF" w:rsidRPr="0009092C">
          <w:rPr>
            <w:rStyle w:val="Hyperlink"/>
            <w:rFonts w:ascii="Arial" w:eastAsia="Arial" w:hAnsi="Arial" w:cs="Arial"/>
            <w:b/>
            <w:noProof/>
          </w:rPr>
          <w:t>Assets</w:t>
        </w:r>
        <w:r w:rsidR="003326BF">
          <w:rPr>
            <w:noProof/>
            <w:webHidden/>
          </w:rPr>
          <w:tab/>
        </w:r>
        <w:r w:rsidR="003326BF">
          <w:rPr>
            <w:noProof/>
            <w:webHidden/>
          </w:rPr>
          <w:fldChar w:fldCharType="begin"/>
        </w:r>
        <w:r w:rsidR="003326BF">
          <w:rPr>
            <w:noProof/>
            <w:webHidden/>
          </w:rPr>
          <w:instrText xml:space="preserve"> PAGEREF _Toc430598853 \h </w:instrText>
        </w:r>
        <w:r w:rsidR="003326BF">
          <w:rPr>
            <w:noProof/>
            <w:webHidden/>
          </w:rPr>
        </w:r>
        <w:r w:rsidR="003326BF">
          <w:rPr>
            <w:noProof/>
            <w:webHidden/>
          </w:rPr>
          <w:fldChar w:fldCharType="separate"/>
        </w:r>
        <w:r w:rsidR="00FD12FB">
          <w:rPr>
            <w:noProof/>
            <w:webHidden/>
          </w:rPr>
          <w:t>5</w:t>
        </w:r>
        <w:r w:rsidR="003326BF">
          <w:rPr>
            <w:noProof/>
            <w:webHidden/>
          </w:rPr>
          <w:fldChar w:fldCharType="end"/>
        </w:r>
      </w:hyperlink>
    </w:p>
    <w:p w:rsidR="003326BF" w:rsidRDefault="00C079C7" w:rsidP="003326BF">
      <w:pPr>
        <w:pStyle w:val="TOC1"/>
        <w:rPr>
          <w:rFonts w:asciiTheme="minorHAnsi" w:eastAsiaTheme="minorEastAsia" w:hAnsiTheme="minorHAnsi" w:cstheme="minorBidi"/>
          <w:noProof/>
          <w:color w:val="auto"/>
          <w:sz w:val="22"/>
          <w:szCs w:val="22"/>
        </w:rPr>
      </w:pPr>
      <w:hyperlink w:anchor="_Toc430598854" w:history="1">
        <w:r w:rsidR="003326BF" w:rsidRPr="0009092C">
          <w:rPr>
            <w:rStyle w:val="Hyperlink"/>
            <w:noProof/>
          </w:rPr>
          <w:t>Planning Context</w:t>
        </w:r>
        <w:r w:rsidR="003326BF">
          <w:rPr>
            <w:noProof/>
            <w:webHidden/>
          </w:rPr>
          <w:tab/>
        </w:r>
        <w:r w:rsidR="003326BF">
          <w:rPr>
            <w:noProof/>
            <w:webHidden/>
          </w:rPr>
          <w:fldChar w:fldCharType="begin"/>
        </w:r>
        <w:r w:rsidR="003326BF">
          <w:rPr>
            <w:noProof/>
            <w:webHidden/>
          </w:rPr>
          <w:instrText xml:space="preserve"> PAGEREF _Toc430598854 \h </w:instrText>
        </w:r>
        <w:r w:rsidR="003326BF">
          <w:rPr>
            <w:noProof/>
            <w:webHidden/>
          </w:rPr>
        </w:r>
        <w:r w:rsidR="003326BF">
          <w:rPr>
            <w:noProof/>
            <w:webHidden/>
          </w:rPr>
          <w:fldChar w:fldCharType="separate"/>
        </w:r>
        <w:r w:rsidR="00FD12FB">
          <w:rPr>
            <w:noProof/>
            <w:webHidden/>
          </w:rPr>
          <w:t>6</w:t>
        </w:r>
        <w:r w:rsidR="003326BF">
          <w:rPr>
            <w:noProof/>
            <w:webHidden/>
          </w:rPr>
          <w:fldChar w:fldCharType="end"/>
        </w:r>
      </w:hyperlink>
    </w:p>
    <w:p w:rsidR="003326BF" w:rsidRDefault="00C079C7">
      <w:pPr>
        <w:pStyle w:val="TOC2"/>
        <w:tabs>
          <w:tab w:val="right" w:leader="dot" w:pos="10456"/>
        </w:tabs>
        <w:rPr>
          <w:rFonts w:asciiTheme="minorHAnsi" w:eastAsiaTheme="minorEastAsia" w:hAnsiTheme="minorHAnsi" w:cstheme="minorBidi"/>
          <w:noProof/>
          <w:color w:val="auto"/>
          <w:sz w:val="22"/>
          <w:szCs w:val="22"/>
        </w:rPr>
      </w:pPr>
      <w:hyperlink w:anchor="_Toc430598855" w:history="1">
        <w:r w:rsidR="003326BF" w:rsidRPr="0009092C">
          <w:rPr>
            <w:rStyle w:val="Hyperlink"/>
            <w:rFonts w:ascii="Arial" w:eastAsia="Arial" w:hAnsi="Arial" w:cs="Arial"/>
            <w:b/>
            <w:noProof/>
          </w:rPr>
          <w:t>Upper Yarra Valley &amp; Dandenong Ranges Regional Strategy Plan, 1995</w:t>
        </w:r>
        <w:r w:rsidR="003326BF">
          <w:rPr>
            <w:noProof/>
            <w:webHidden/>
          </w:rPr>
          <w:tab/>
        </w:r>
        <w:r w:rsidR="003326BF">
          <w:rPr>
            <w:noProof/>
            <w:webHidden/>
          </w:rPr>
          <w:fldChar w:fldCharType="begin"/>
        </w:r>
        <w:r w:rsidR="003326BF">
          <w:rPr>
            <w:noProof/>
            <w:webHidden/>
          </w:rPr>
          <w:instrText xml:space="preserve"> PAGEREF _Toc430598855 \h </w:instrText>
        </w:r>
        <w:r w:rsidR="003326BF">
          <w:rPr>
            <w:noProof/>
            <w:webHidden/>
          </w:rPr>
        </w:r>
        <w:r w:rsidR="003326BF">
          <w:rPr>
            <w:noProof/>
            <w:webHidden/>
          </w:rPr>
          <w:fldChar w:fldCharType="separate"/>
        </w:r>
        <w:r w:rsidR="00FD12FB">
          <w:rPr>
            <w:noProof/>
            <w:webHidden/>
          </w:rPr>
          <w:t>6</w:t>
        </w:r>
        <w:r w:rsidR="003326BF">
          <w:rPr>
            <w:noProof/>
            <w:webHidden/>
          </w:rPr>
          <w:fldChar w:fldCharType="end"/>
        </w:r>
      </w:hyperlink>
    </w:p>
    <w:p w:rsidR="003326BF" w:rsidRDefault="00C079C7">
      <w:pPr>
        <w:pStyle w:val="TOC2"/>
        <w:tabs>
          <w:tab w:val="right" w:leader="dot" w:pos="10456"/>
        </w:tabs>
        <w:rPr>
          <w:rFonts w:asciiTheme="minorHAnsi" w:eastAsiaTheme="minorEastAsia" w:hAnsiTheme="minorHAnsi" w:cstheme="minorBidi"/>
          <w:noProof/>
          <w:color w:val="auto"/>
          <w:sz w:val="22"/>
          <w:szCs w:val="22"/>
        </w:rPr>
      </w:pPr>
      <w:hyperlink w:anchor="_Toc430598856" w:history="1">
        <w:r w:rsidR="003326BF" w:rsidRPr="0009092C">
          <w:rPr>
            <w:rStyle w:val="Hyperlink"/>
            <w:rFonts w:ascii="Arial" w:eastAsia="Arial" w:hAnsi="Arial" w:cs="Arial"/>
            <w:b/>
            <w:noProof/>
          </w:rPr>
          <w:t>Seville Community Ideas Report, 2002</w:t>
        </w:r>
        <w:r w:rsidR="003326BF">
          <w:rPr>
            <w:noProof/>
            <w:webHidden/>
          </w:rPr>
          <w:tab/>
        </w:r>
        <w:r w:rsidR="003326BF">
          <w:rPr>
            <w:noProof/>
            <w:webHidden/>
          </w:rPr>
          <w:fldChar w:fldCharType="begin"/>
        </w:r>
        <w:r w:rsidR="003326BF">
          <w:rPr>
            <w:noProof/>
            <w:webHidden/>
          </w:rPr>
          <w:instrText xml:space="preserve"> PAGEREF _Toc430598856 \h </w:instrText>
        </w:r>
        <w:r w:rsidR="003326BF">
          <w:rPr>
            <w:noProof/>
            <w:webHidden/>
          </w:rPr>
        </w:r>
        <w:r w:rsidR="003326BF">
          <w:rPr>
            <w:noProof/>
            <w:webHidden/>
          </w:rPr>
          <w:fldChar w:fldCharType="separate"/>
        </w:r>
        <w:r w:rsidR="00FD12FB">
          <w:rPr>
            <w:noProof/>
            <w:webHidden/>
          </w:rPr>
          <w:t>6</w:t>
        </w:r>
        <w:r w:rsidR="003326BF">
          <w:rPr>
            <w:noProof/>
            <w:webHidden/>
          </w:rPr>
          <w:fldChar w:fldCharType="end"/>
        </w:r>
      </w:hyperlink>
    </w:p>
    <w:p w:rsidR="003326BF" w:rsidRDefault="00C079C7">
      <w:pPr>
        <w:pStyle w:val="TOC2"/>
        <w:tabs>
          <w:tab w:val="right" w:leader="dot" w:pos="10456"/>
        </w:tabs>
        <w:rPr>
          <w:rFonts w:asciiTheme="minorHAnsi" w:eastAsiaTheme="minorEastAsia" w:hAnsiTheme="minorHAnsi" w:cstheme="minorBidi"/>
          <w:noProof/>
          <w:color w:val="auto"/>
          <w:sz w:val="22"/>
          <w:szCs w:val="22"/>
        </w:rPr>
      </w:pPr>
      <w:hyperlink w:anchor="_Toc430598857" w:history="1">
        <w:r w:rsidR="003326BF" w:rsidRPr="0009092C">
          <w:rPr>
            <w:rStyle w:val="Hyperlink"/>
            <w:rFonts w:ascii="Arial" w:eastAsia="Arial" w:hAnsi="Arial" w:cs="Arial"/>
            <w:b/>
            <w:noProof/>
          </w:rPr>
          <w:t>Seville Reserve Master Plan, 2012</w:t>
        </w:r>
        <w:r w:rsidR="003326BF">
          <w:rPr>
            <w:noProof/>
            <w:webHidden/>
          </w:rPr>
          <w:tab/>
        </w:r>
        <w:r w:rsidR="003326BF">
          <w:rPr>
            <w:noProof/>
            <w:webHidden/>
          </w:rPr>
          <w:fldChar w:fldCharType="begin"/>
        </w:r>
        <w:r w:rsidR="003326BF">
          <w:rPr>
            <w:noProof/>
            <w:webHidden/>
          </w:rPr>
          <w:instrText xml:space="preserve"> PAGEREF _Toc430598857 \h </w:instrText>
        </w:r>
        <w:r w:rsidR="003326BF">
          <w:rPr>
            <w:noProof/>
            <w:webHidden/>
          </w:rPr>
        </w:r>
        <w:r w:rsidR="003326BF">
          <w:rPr>
            <w:noProof/>
            <w:webHidden/>
          </w:rPr>
          <w:fldChar w:fldCharType="separate"/>
        </w:r>
        <w:r w:rsidR="00FD12FB">
          <w:rPr>
            <w:noProof/>
            <w:webHidden/>
          </w:rPr>
          <w:t>7</w:t>
        </w:r>
        <w:r w:rsidR="003326BF">
          <w:rPr>
            <w:noProof/>
            <w:webHidden/>
          </w:rPr>
          <w:fldChar w:fldCharType="end"/>
        </w:r>
      </w:hyperlink>
    </w:p>
    <w:p w:rsidR="003326BF" w:rsidRDefault="00C079C7" w:rsidP="003326BF">
      <w:pPr>
        <w:pStyle w:val="TOC1"/>
        <w:rPr>
          <w:rFonts w:asciiTheme="minorHAnsi" w:eastAsiaTheme="minorEastAsia" w:hAnsiTheme="minorHAnsi" w:cstheme="minorBidi"/>
          <w:noProof/>
          <w:color w:val="auto"/>
          <w:sz w:val="22"/>
          <w:szCs w:val="22"/>
        </w:rPr>
      </w:pPr>
      <w:hyperlink w:anchor="_Toc430598858" w:history="1">
        <w:r w:rsidR="003326BF" w:rsidRPr="0009092C">
          <w:rPr>
            <w:rStyle w:val="Hyperlink"/>
            <w:noProof/>
          </w:rPr>
          <w:t>Community Planning Activities in Seville, 2013-15</w:t>
        </w:r>
        <w:r w:rsidR="003326BF">
          <w:rPr>
            <w:noProof/>
            <w:webHidden/>
          </w:rPr>
          <w:tab/>
        </w:r>
        <w:r w:rsidR="003326BF">
          <w:rPr>
            <w:noProof/>
            <w:webHidden/>
          </w:rPr>
          <w:fldChar w:fldCharType="begin"/>
        </w:r>
        <w:r w:rsidR="003326BF">
          <w:rPr>
            <w:noProof/>
            <w:webHidden/>
          </w:rPr>
          <w:instrText xml:space="preserve"> PAGEREF _Toc430598858 \h </w:instrText>
        </w:r>
        <w:r w:rsidR="003326BF">
          <w:rPr>
            <w:noProof/>
            <w:webHidden/>
          </w:rPr>
        </w:r>
        <w:r w:rsidR="003326BF">
          <w:rPr>
            <w:noProof/>
            <w:webHidden/>
          </w:rPr>
          <w:fldChar w:fldCharType="separate"/>
        </w:r>
        <w:r w:rsidR="00FD12FB">
          <w:rPr>
            <w:noProof/>
            <w:webHidden/>
          </w:rPr>
          <w:t>8</w:t>
        </w:r>
        <w:r w:rsidR="003326BF">
          <w:rPr>
            <w:noProof/>
            <w:webHidden/>
          </w:rPr>
          <w:fldChar w:fldCharType="end"/>
        </w:r>
      </w:hyperlink>
    </w:p>
    <w:p w:rsidR="003326BF" w:rsidRDefault="00C079C7">
      <w:pPr>
        <w:pStyle w:val="TOC2"/>
        <w:tabs>
          <w:tab w:val="right" w:leader="dot" w:pos="10456"/>
        </w:tabs>
        <w:rPr>
          <w:rFonts w:asciiTheme="minorHAnsi" w:eastAsiaTheme="minorEastAsia" w:hAnsiTheme="minorHAnsi" w:cstheme="minorBidi"/>
          <w:noProof/>
          <w:color w:val="auto"/>
          <w:sz w:val="22"/>
          <w:szCs w:val="22"/>
        </w:rPr>
      </w:pPr>
      <w:hyperlink w:anchor="_Toc430598859" w:history="1">
        <w:r w:rsidR="003326BF" w:rsidRPr="0009092C">
          <w:rPr>
            <w:rStyle w:val="Hyperlink"/>
            <w:rFonts w:ascii="Arial" w:eastAsia="Arial" w:hAnsi="Arial" w:cs="Arial"/>
            <w:b/>
            <w:noProof/>
          </w:rPr>
          <w:t>Stall at Springfest, 2013</w:t>
        </w:r>
        <w:r w:rsidR="003326BF">
          <w:rPr>
            <w:noProof/>
            <w:webHidden/>
          </w:rPr>
          <w:tab/>
        </w:r>
        <w:r w:rsidR="003326BF">
          <w:rPr>
            <w:noProof/>
            <w:webHidden/>
          </w:rPr>
          <w:fldChar w:fldCharType="begin"/>
        </w:r>
        <w:r w:rsidR="003326BF">
          <w:rPr>
            <w:noProof/>
            <w:webHidden/>
          </w:rPr>
          <w:instrText xml:space="preserve"> PAGEREF _Toc430598859 \h </w:instrText>
        </w:r>
        <w:r w:rsidR="003326BF">
          <w:rPr>
            <w:noProof/>
            <w:webHidden/>
          </w:rPr>
        </w:r>
        <w:r w:rsidR="003326BF">
          <w:rPr>
            <w:noProof/>
            <w:webHidden/>
          </w:rPr>
          <w:fldChar w:fldCharType="separate"/>
        </w:r>
        <w:r w:rsidR="00FD12FB">
          <w:rPr>
            <w:noProof/>
            <w:webHidden/>
          </w:rPr>
          <w:t>8</w:t>
        </w:r>
        <w:r w:rsidR="003326BF">
          <w:rPr>
            <w:noProof/>
            <w:webHidden/>
          </w:rPr>
          <w:fldChar w:fldCharType="end"/>
        </w:r>
      </w:hyperlink>
    </w:p>
    <w:p w:rsidR="003326BF" w:rsidRDefault="00C079C7">
      <w:pPr>
        <w:pStyle w:val="TOC2"/>
        <w:tabs>
          <w:tab w:val="right" w:leader="dot" w:pos="10456"/>
        </w:tabs>
        <w:rPr>
          <w:rFonts w:asciiTheme="minorHAnsi" w:eastAsiaTheme="minorEastAsia" w:hAnsiTheme="minorHAnsi" w:cstheme="minorBidi"/>
          <w:noProof/>
          <w:color w:val="auto"/>
          <w:sz w:val="22"/>
          <w:szCs w:val="22"/>
        </w:rPr>
      </w:pPr>
      <w:hyperlink w:anchor="_Toc430598860" w:history="1">
        <w:r w:rsidR="003326BF" w:rsidRPr="0009092C">
          <w:rPr>
            <w:rStyle w:val="Hyperlink"/>
            <w:rFonts w:ascii="Arial" w:eastAsia="Arial" w:hAnsi="Arial" w:cs="Arial"/>
            <w:b/>
            <w:noProof/>
          </w:rPr>
          <w:t>Peter Kenyon Workshop, May 2014</w:t>
        </w:r>
        <w:r w:rsidR="003326BF">
          <w:rPr>
            <w:noProof/>
            <w:webHidden/>
          </w:rPr>
          <w:tab/>
        </w:r>
        <w:r w:rsidR="003326BF">
          <w:rPr>
            <w:noProof/>
            <w:webHidden/>
          </w:rPr>
          <w:fldChar w:fldCharType="begin"/>
        </w:r>
        <w:r w:rsidR="003326BF">
          <w:rPr>
            <w:noProof/>
            <w:webHidden/>
          </w:rPr>
          <w:instrText xml:space="preserve"> PAGEREF _Toc430598860 \h </w:instrText>
        </w:r>
        <w:r w:rsidR="003326BF">
          <w:rPr>
            <w:noProof/>
            <w:webHidden/>
          </w:rPr>
        </w:r>
        <w:r w:rsidR="003326BF">
          <w:rPr>
            <w:noProof/>
            <w:webHidden/>
          </w:rPr>
          <w:fldChar w:fldCharType="separate"/>
        </w:r>
        <w:r w:rsidR="00FD12FB">
          <w:rPr>
            <w:noProof/>
            <w:webHidden/>
          </w:rPr>
          <w:t>8</w:t>
        </w:r>
        <w:r w:rsidR="003326BF">
          <w:rPr>
            <w:noProof/>
            <w:webHidden/>
          </w:rPr>
          <w:fldChar w:fldCharType="end"/>
        </w:r>
      </w:hyperlink>
    </w:p>
    <w:p w:rsidR="003326BF" w:rsidRDefault="00C079C7">
      <w:pPr>
        <w:pStyle w:val="TOC2"/>
        <w:tabs>
          <w:tab w:val="right" w:leader="dot" w:pos="10456"/>
        </w:tabs>
        <w:rPr>
          <w:rFonts w:asciiTheme="minorHAnsi" w:eastAsiaTheme="minorEastAsia" w:hAnsiTheme="minorHAnsi" w:cstheme="minorBidi"/>
          <w:noProof/>
          <w:color w:val="auto"/>
          <w:sz w:val="22"/>
          <w:szCs w:val="22"/>
        </w:rPr>
      </w:pPr>
      <w:hyperlink w:anchor="_Toc430598861" w:history="1">
        <w:r w:rsidR="003326BF" w:rsidRPr="0009092C">
          <w:rPr>
            <w:rStyle w:val="Hyperlink"/>
            <w:rFonts w:ascii="Arial" w:eastAsia="Arial" w:hAnsi="Arial" w:cs="Arial"/>
            <w:b/>
            <w:noProof/>
          </w:rPr>
          <w:t>BBQ Behind the IGA, August 2014</w:t>
        </w:r>
        <w:r w:rsidR="003326BF">
          <w:rPr>
            <w:noProof/>
            <w:webHidden/>
          </w:rPr>
          <w:tab/>
        </w:r>
        <w:r w:rsidR="003326BF">
          <w:rPr>
            <w:noProof/>
            <w:webHidden/>
          </w:rPr>
          <w:fldChar w:fldCharType="begin"/>
        </w:r>
        <w:r w:rsidR="003326BF">
          <w:rPr>
            <w:noProof/>
            <w:webHidden/>
          </w:rPr>
          <w:instrText xml:space="preserve"> PAGEREF _Toc430598861 \h </w:instrText>
        </w:r>
        <w:r w:rsidR="003326BF">
          <w:rPr>
            <w:noProof/>
            <w:webHidden/>
          </w:rPr>
        </w:r>
        <w:r w:rsidR="003326BF">
          <w:rPr>
            <w:noProof/>
            <w:webHidden/>
          </w:rPr>
          <w:fldChar w:fldCharType="separate"/>
        </w:r>
        <w:r w:rsidR="00FD12FB">
          <w:rPr>
            <w:noProof/>
            <w:webHidden/>
          </w:rPr>
          <w:t>9</w:t>
        </w:r>
        <w:r w:rsidR="003326BF">
          <w:rPr>
            <w:noProof/>
            <w:webHidden/>
          </w:rPr>
          <w:fldChar w:fldCharType="end"/>
        </w:r>
      </w:hyperlink>
    </w:p>
    <w:p w:rsidR="003326BF" w:rsidRDefault="00C079C7">
      <w:pPr>
        <w:pStyle w:val="TOC2"/>
        <w:tabs>
          <w:tab w:val="right" w:leader="dot" w:pos="10456"/>
        </w:tabs>
        <w:rPr>
          <w:rFonts w:asciiTheme="minorHAnsi" w:eastAsiaTheme="minorEastAsia" w:hAnsiTheme="minorHAnsi" w:cstheme="minorBidi"/>
          <w:noProof/>
          <w:color w:val="auto"/>
          <w:sz w:val="22"/>
          <w:szCs w:val="22"/>
        </w:rPr>
      </w:pPr>
      <w:hyperlink w:anchor="_Toc430598862" w:history="1">
        <w:r w:rsidR="003326BF" w:rsidRPr="0009092C">
          <w:rPr>
            <w:rStyle w:val="Hyperlink"/>
            <w:rFonts w:ascii="Arial" w:eastAsia="Arial" w:hAnsi="Arial" w:cs="Arial"/>
            <w:b/>
            <w:noProof/>
          </w:rPr>
          <w:t>Stall at Springfest 2014</w:t>
        </w:r>
        <w:r w:rsidR="003326BF">
          <w:rPr>
            <w:noProof/>
            <w:webHidden/>
          </w:rPr>
          <w:tab/>
        </w:r>
        <w:r w:rsidR="003326BF">
          <w:rPr>
            <w:noProof/>
            <w:webHidden/>
          </w:rPr>
          <w:fldChar w:fldCharType="begin"/>
        </w:r>
        <w:r w:rsidR="003326BF">
          <w:rPr>
            <w:noProof/>
            <w:webHidden/>
          </w:rPr>
          <w:instrText xml:space="preserve"> PAGEREF _Toc430598862 \h </w:instrText>
        </w:r>
        <w:r w:rsidR="003326BF">
          <w:rPr>
            <w:noProof/>
            <w:webHidden/>
          </w:rPr>
        </w:r>
        <w:r w:rsidR="003326BF">
          <w:rPr>
            <w:noProof/>
            <w:webHidden/>
          </w:rPr>
          <w:fldChar w:fldCharType="separate"/>
        </w:r>
        <w:r w:rsidR="00FD12FB">
          <w:rPr>
            <w:noProof/>
            <w:webHidden/>
          </w:rPr>
          <w:t>9</w:t>
        </w:r>
        <w:r w:rsidR="003326BF">
          <w:rPr>
            <w:noProof/>
            <w:webHidden/>
          </w:rPr>
          <w:fldChar w:fldCharType="end"/>
        </w:r>
      </w:hyperlink>
    </w:p>
    <w:p w:rsidR="003326BF" w:rsidRDefault="00C079C7">
      <w:pPr>
        <w:pStyle w:val="TOC2"/>
        <w:tabs>
          <w:tab w:val="right" w:leader="dot" w:pos="10456"/>
        </w:tabs>
        <w:rPr>
          <w:rFonts w:asciiTheme="minorHAnsi" w:eastAsiaTheme="minorEastAsia" w:hAnsiTheme="minorHAnsi" w:cstheme="minorBidi"/>
          <w:noProof/>
          <w:color w:val="auto"/>
          <w:sz w:val="22"/>
          <w:szCs w:val="22"/>
        </w:rPr>
      </w:pPr>
      <w:hyperlink w:anchor="_Toc430598863" w:history="1">
        <w:r w:rsidR="003326BF" w:rsidRPr="0009092C">
          <w:rPr>
            <w:rStyle w:val="Hyperlink"/>
            <w:rFonts w:ascii="Arial" w:eastAsia="Arial" w:hAnsi="Arial" w:cs="Arial"/>
            <w:b/>
            <w:noProof/>
          </w:rPr>
          <w:t>Sorting Ideas into Categories</w:t>
        </w:r>
        <w:r w:rsidR="003326BF">
          <w:rPr>
            <w:noProof/>
            <w:webHidden/>
          </w:rPr>
          <w:tab/>
        </w:r>
        <w:r w:rsidR="003326BF">
          <w:rPr>
            <w:noProof/>
            <w:webHidden/>
          </w:rPr>
          <w:fldChar w:fldCharType="begin"/>
        </w:r>
        <w:r w:rsidR="003326BF">
          <w:rPr>
            <w:noProof/>
            <w:webHidden/>
          </w:rPr>
          <w:instrText xml:space="preserve"> PAGEREF _Toc430598863 \h </w:instrText>
        </w:r>
        <w:r w:rsidR="003326BF">
          <w:rPr>
            <w:noProof/>
            <w:webHidden/>
          </w:rPr>
        </w:r>
        <w:r w:rsidR="003326BF">
          <w:rPr>
            <w:noProof/>
            <w:webHidden/>
          </w:rPr>
          <w:fldChar w:fldCharType="separate"/>
        </w:r>
        <w:r w:rsidR="00FD12FB">
          <w:rPr>
            <w:noProof/>
            <w:webHidden/>
          </w:rPr>
          <w:t>10</w:t>
        </w:r>
        <w:r w:rsidR="003326BF">
          <w:rPr>
            <w:noProof/>
            <w:webHidden/>
          </w:rPr>
          <w:fldChar w:fldCharType="end"/>
        </w:r>
      </w:hyperlink>
    </w:p>
    <w:p w:rsidR="003326BF" w:rsidRDefault="00C079C7">
      <w:pPr>
        <w:pStyle w:val="TOC2"/>
        <w:tabs>
          <w:tab w:val="right" w:leader="dot" w:pos="10456"/>
        </w:tabs>
        <w:rPr>
          <w:rFonts w:asciiTheme="minorHAnsi" w:eastAsiaTheme="minorEastAsia" w:hAnsiTheme="minorHAnsi" w:cstheme="minorBidi"/>
          <w:noProof/>
          <w:color w:val="auto"/>
          <w:sz w:val="22"/>
          <w:szCs w:val="22"/>
        </w:rPr>
      </w:pPr>
      <w:hyperlink w:anchor="_Toc430598864" w:history="1">
        <w:r w:rsidR="003326BF" w:rsidRPr="0009092C">
          <w:rPr>
            <w:rStyle w:val="Hyperlink"/>
            <w:rFonts w:ascii="Arial" w:eastAsia="Arial" w:hAnsi="Arial" w:cs="Arial"/>
            <w:b/>
            <w:noProof/>
          </w:rPr>
          <w:t>Outdoor Cinema March 2015 – identifying priorities</w:t>
        </w:r>
        <w:r w:rsidR="003326BF">
          <w:rPr>
            <w:noProof/>
            <w:webHidden/>
          </w:rPr>
          <w:tab/>
        </w:r>
        <w:r w:rsidR="003326BF">
          <w:rPr>
            <w:noProof/>
            <w:webHidden/>
          </w:rPr>
          <w:fldChar w:fldCharType="begin"/>
        </w:r>
        <w:r w:rsidR="003326BF">
          <w:rPr>
            <w:noProof/>
            <w:webHidden/>
          </w:rPr>
          <w:instrText xml:space="preserve"> PAGEREF _Toc430598864 \h </w:instrText>
        </w:r>
        <w:r w:rsidR="003326BF">
          <w:rPr>
            <w:noProof/>
            <w:webHidden/>
          </w:rPr>
        </w:r>
        <w:r w:rsidR="003326BF">
          <w:rPr>
            <w:noProof/>
            <w:webHidden/>
          </w:rPr>
          <w:fldChar w:fldCharType="separate"/>
        </w:r>
        <w:r w:rsidR="00FD12FB">
          <w:rPr>
            <w:noProof/>
            <w:webHidden/>
          </w:rPr>
          <w:t>10</w:t>
        </w:r>
        <w:r w:rsidR="003326BF">
          <w:rPr>
            <w:noProof/>
            <w:webHidden/>
          </w:rPr>
          <w:fldChar w:fldCharType="end"/>
        </w:r>
      </w:hyperlink>
    </w:p>
    <w:p w:rsidR="003326BF" w:rsidRDefault="00C079C7">
      <w:pPr>
        <w:pStyle w:val="TOC2"/>
        <w:tabs>
          <w:tab w:val="right" w:leader="dot" w:pos="10456"/>
        </w:tabs>
        <w:rPr>
          <w:rFonts w:asciiTheme="minorHAnsi" w:eastAsiaTheme="minorEastAsia" w:hAnsiTheme="minorHAnsi" w:cstheme="minorBidi"/>
          <w:noProof/>
          <w:color w:val="auto"/>
          <w:sz w:val="22"/>
          <w:szCs w:val="22"/>
        </w:rPr>
      </w:pPr>
      <w:hyperlink w:anchor="_Toc430598865" w:history="1">
        <w:r w:rsidR="003326BF" w:rsidRPr="0009092C">
          <w:rPr>
            <w:rStyle w:val="Hyperlink"/>
            <w:rFonts w:ascii="Arial" w:eastAsia="Arial" w:hAnsi="Arial" w:cs="Arial"/>
            <w:b/>
            <w:noProof/>
          </w:rPr>
          <w:t>Workshop with Kimbra White April 2015 – Identifying Projects</w:t>
        </w:r>
        <w:r w:rsidR="003326BF">
          <w:rPr>
            <w:noProof/>
            <w:webHidden/>
          </w:rPr>
          <w:tab/>
        </w:r>
        <w:r w:rsidR="003326BF">
          <w:rPr>
            <w:noProof/>
            <w:webHidden/>
          </w:rPr>
          <w:fldChar w:fldCharType="begin"/>
        </w:r>
        <w:r w:rsidR="003326BF">
          <w:rPr>
            <w:noProof/>
            <w:webHidden/>
          </w:rPr>
          <w:instrText xml:space="preserve"> PAGEREF _Toc430598865 \h </w:instrText>
        </w:r>
        <w:r w:rsidR="003326BF">
          <w:rPr>
            <w:noProof/>
            <w:webHidden/>
          </w:rPr>
        </w:r>
        <w:r w:rsidR="003326BF">
          <w:rPr>
            <w:noProof/>
            <w:webHidden/>
          </w:rPr>
          <w:fldChar w:fldCharType="separate"/>
        </w:r>
        <w:r w:rsidR="00FD12FB">
          <w:rPr>
            <w:noProof/>
            <w:webHidden/>
          </w:rPr>
          <w:t>11</w:t>
        </w:r>
        <w:r w:rsidR="003326BF">
          <w:rPr>
            <w:noProof/>
            <w:webHidden/>
          </w:rPr>
          <w:fldChar w:fldCharType="end"/>
        </w:r>
      </w:hyperlink>
    </w:p>
    <w:p w:rsidR="003326BF" w:rsidRDefault="00C079C7">
      <w:pPr>
        <w:pStyle w:val="TOC2"/>
        <w:tabs>
          <w:tab w:val="right" w:leader="dot" w:pos="10456"/>
        </w:tabs>
        <w:rPr>
          <w:rFonts w:asciiTheme="minorHAnsi" w:eastAsiaTheme="minorEastAsia" w:hAnsiTheme="minorHAnsi" w:cstheme="minorBidi"/>
          <w:noProof/>
          <w:color w:val="auto"/>
          <w:sz w:val="22"/>
          <w:szCs w:val="22"/>
        </w:rPr>
      </w:pPr>
      <w:hyperlink w:anchor="_Toc430598866" w:history="1">
        <w:r w:rsidR="003326BF" w:rsidRPr="0009092C">
          <w:rPr>
            <w:rStyle w:val="Hyperlink"/>
            <w:rFonts w:ascii="Arial" w:eastAsia="Arial" w:hAnsi="Arial" w:cs="Arial"/>
            <w:b/>
            <w:noProof/>
          </w:rPr>
          <w:t>Consultation with Secondary School Students, Lilydale High School, June 2015</w:t>
        </w:r>
        <w:r w:rsidR="003326BF">
          <w:rPr>
            <w:noProof/>
            <w:webHidden/>
          </w:rPr>
          <w:tab/>
        </w:r>
        <w:r w:rsidR="003326BF">
          <w:rPr>
            <w:noProof/>
            <w:webHidden/>
          </w:rPr>
          <w:fldChar w:fldCharType="begin"/>
        </w:r>
        <w:r w:rsidR="003326BF">
          <w:rPr>
            <w:noProof/>
            <w:webHidden/>
          </w:rPr>
          <w:instrText xml:space="preserve"> PAGEREF _Toc430598866 \h </w:instrText>
        </w:r>
        <w:r w:rsidR="003326BF">
          <w:rPr>
            <w:noProof/>
            <w:webHidden/>
          </w:rPr>
        </w:r>
        <w:r w:rsidR="003326BF">
          <w:rPr>
            <w:noProof/>
            <w:webHidden/>
          </w:rPr>
          <w:fldChar w:fldCharType="separate"/>
        </w:r>
        <w:r w:rsidR="00FD12FB">
          <w:rPr>
            <w:noProof/>
            <w:webHidden/>
          </w:rPr>
          <w:t>11</w:t>
        </w:r>
        <w:r w:rsidR="003326BF">
          <w:rPr>
            <w:noProof/>
            <w:webHidden/>
          </w:rPr>
          <w:fldChar w:fldCharType="end"/>
        </w:r>
      </w:hyperlink>
    </w:p>
    <w:p w:rsidR="003326BF" w:rsidRDefault="00C079C7">
      <w:pPr>
        <w:pStyle w:val="TOC2"/>
        <w:tabs>
          <w:tab w:val="right" w:leader="dot" w:pos="10456"/>
        </w:tabs>
        <w:rPr>
          <w:rFonts w:asciiTheme="minorHAnsi" w:eastAsiaTheme="minorEastAsia" w:hAnsiTheme="minorHAnsi" w:cstheme="minorBidi"/>
          <w:noProof/>
          <w:color w:val="auto"/>
          <w:sz w:val="22"/>
          <w:szCs w:val="22"/>
        </w:rPr>
      </w:pPr>
      <w:hyperlink w:anchor="_Toc430598867" w:history="1">
        <w:r w:rsidR="003326BF" w:rsidRPr="0009092C">
          <w:rPr>
            <w:rStyle w:val="Hyperlink"/>
            <w:rFonts w:ascii="Arial" w:eastAsia="Arial" w:hAnsi="Arial" w:cs="Arial"/>
            <w:b/>
            <w:noProof/>
          </w:rPr>
          <w:t>Release of Draft Community Plan, August 2015</w:t>
        </w:r>
        <w:r w:rsidR="003326BF">
          <w:rPr>
            <w:noProof/>
            <w:webHidden/>
          </w:rPr>
          <w:tab/>
        </w:r>
        <w:r w:rsidR="003326BF">
          <w:rPr>
            <w:noProof/>
            <w:webHidden/>
          </w:rPr>
          <w:fldChar w:fldCharType="begin"/>
        </w:r>
        <w:r w:rsidR="003326BF">
          <w:rPr>
            <w:noProof/>
            <w:webHidden/>
          </w:rPr>
          <w:instrText xml:space="preserve"> PAGEREF _Toc430598867 \h </w:instrText>
        </w:r>
        <w:r w:rsidR="003326BF">
          <w:rPr>
            <w:noProof/>
            <w:webHidden/>
          </w:rPr>
        </w:r>
        <w:r w:rsidR="003326BF">
          <w:rPr>
            <w:noProof/>
            <w:webHidden/>
          </w:rPr>
          <w:fldChar w:fldCharType="separate"/>
        </w:r>
        <w:r w:rsidR="00FD12FB">
          <w:rPr>
            <w:noProof/>
            <w:webHidden/>
          </w:rPr>
          <w:t>12</w:t>
        </w:r>
        <w:r w:rsidR="003326BF">
          <w:rPr>
            <w:noProof/>
            <w:webHidden/>
          </w:rPr>
          <w:fldChar w:fldCharType="end"/>
        </w:r>
      </w:hyperlink>
    </w:p>
    <w:p w:rsidR="003326BF" w:rsidRDefault="00C079C7" w:rsidP="003326BF">
      <w:pPr>
        <w:pStyle w:val="TOC1"/>
        <w:rPr>
          <w:rFonts w:asciiTheme="minorHAnsi" w:eastAsiaTheme="minorEastAsia" w:hAnsiTheme="minorHAnsi" w:cstheme="minorBidi"/>
          <w:noProof/>
          <w:color w:val="auto"/>
          <w:sz w:val="22"/>
          <w:szCs w:val="22"/>
        </w:rPr>
      </w:pPr>
      <w:hyperlink w:anchor="_Toc430598868" w:history="1">
        <w:r w:rsidR="003326BF" w:rsidRPr="0009092C">
          <w:rPr>
            <w:rStyle w:val="Hyperlink"/>
            <w:noProof/>
          </w:rPr>
          <w:t>Vision Statement</w:t>
        </w:r>
        <w:r w:rsidR="003326BF">
          <w:rPr>
            <w:noProof/>
            <w:webHidden/>
          </w:rPr>
          <w:tab/>
        </w:r>
        <w:r w:rsidR="003326BF">
          <w:rPr>
            <w:noProof/>
            <w:webHidden/>
          </w:rPr>
          <w:fldChar w:fldCharType="begin"/>
        </w:r>
        <w:r w:rsidR="003326BF">
          <w:rPr>
            <w:noProof/>
            <w:webHidden/>
          </w:rPr>
          <w:instrText xml:space="preserve"> PAGEREF _Toc430598868 \h </w:instrText>
        </w:r>
        <w:r w:rsidR="003326BF">
          <w:rPr>
            <w:noProof/>
            <w:webHidden/>
          </w:rPr>
        </w:r>
        <w:r w:rsidR="003326BF">
          <w:rPr>
            <w:noProof/>
            <w:webHidden/>
          </w:rPr>
          <w:fldChar w:fldCharType="separate"/>
        </w:r>
        <w:r w:rsidR="00FD12FB">
          <w:rPr>
            <w:noProof/>
            <w:webHidden/>
          </w:rPr>
          <w:t>13</w:t>
        </w:r>
        <w:r w:rsidR="003326BF">
          <w:rPr>
            <w:noProof/>
            <w:webHidden/>
          </w:rPr>
          <w:fldChar w:fldCharType="end"/>
        </w:r>
      </w:hyperlink>
    </w:p>
    <w:p w:rsidR="003326BF" w:rsidRDefault="00C079C7" w:rsidP="003326BF">
      <w:pPr>
        <w:pStyle w:val="TOC1"/>
        <w:rPr>
          <w:rFonts w:asciiTheme="minorHAnsi" w:eastAsiaTheme="minorEastAsia" w:hAnsiTheme="minorHAnsi" w:cstheme="minorBidi"/>
          <w:noProof/>
          <w:color w:val="auto"/>
          <w:sz w:val="22"/>
          <w:szCs w:val="22"/>
        </w:rPr>
      </w:pPr>
      <w:hyperlink w:anchor="_Toc430598869" w:history="1">
        <w:r w:rsidR="003326BF" w:rsidRPr="0009092C">
          <w:rPr>
            <w:rStyle w:val="Hyperlink"/>
            <w:noProof/>
          </w:rPr>
          <w:t>Strategies and Actions</w:t>
        </w:r>
        <w:r w:rsidR="003326BF">
          <w:rPr>
            <w:noProof/>
            <w:webHidden/>
          </w:rPr>
          <w:tab/>
        </w:r>
        <w:r w:rsidR="003326BF">
          <w:rPr>
            <w:noProof/>
            <w:webHidden/>
          </w:rPr>
          <w:fldChar w:fldCharType="begin"/>
        </w:r>
        <w:r w:rsidR="003326BF">
          <w:rPr>
            <w:noProof/>
            <w:webHidden/>
          </w:rPr>
          <w:instrText xml:space="preserve"> PAGEREF _Toc430598869 \h </w:instrText>
        </w:r>
        <w:r w:rsidR="003326BF">
          <w:rPr>
            <w:noProof/>
            <w:webHidden/>
          </w:rPr>
        </w:r>
        <w:r w:rsidR="003326BF">
          <w:rPr>
            <w:noProof/>
            <w:webHidden/>
          </w:rPr>
          <w:fldChar w:fldCharType="separate"/>
        </w:r>
        <w:r w:rsidR="00FD12FB">
          <w:rPr>
            <w:noProof/>
            <w:webHidden/>
          </w:rPr>
          <w:t>13</w:t>
        </w:r>
        <w:r w:rsidR="003326BF">
          <w:rPr>
            <w:noProof/>
            <w:webHidden/>
          </w:rPr>
          <w:fldChar w:fldCharType="end"/>
        </w:r>
      </w:hyperlink>
    </w:p>
    <w:p w:rsidR="003326BF" w:rsidRDefault="00C079C7" w:rsidP="003326BF">
      <w:pPr>
        <w:pStyle w:val="TOC1"/>
        <w:rPr>
          <w:rFonts w:asciiTheme="minorHAnsi" w:eastAsiaTheme="minorEastAsia" w:hAnsiTheme="minorHAnsi" w:cstheme="minorBidi"/>
          <w:noProof/>
          <w:color w:val="auto"/>
          <w:sz w:val="22"/>
          <w:szCs w:val="22"/>
        </w:rPr>
      </w:pPr>
      <w:hyperlink w:anchor="_Toc430598870" w:history="1">
        <w:r w:rsidR="003326BF" w:rsidRPr="0009092C">
          <w:rPr>
            <w:rStyle w:val="Hyperlink"/>
            <w:noProof/>
          </w:rPr>
          <w:t>Annex 1: Statistical Information</w:t>
        </w:r>
        <w:r w:rsidR="003326BF">
          <w:rPr>
            <w:noProof/>
            <w:webHidden/>
          </w:rPr>
          <w:tab/>
        </w:r>
        <w:r w:rsidR="003326BF">
          <w:rPr>
            <w:noProof/>
            <w:webHidden/>
          </w:rPr>
          <w:fldChar w:fldCharType="begin"/>
        </w:r>
        <w:r w:rsidR="003326BF">
          <w:rPr>
            <w:noProof/>
            <w:webHidden/>
          </w:rPr>
          <w:instrText xml:space="preserve"> PAGEREF _Toc430598870 \h </w:instrText>
        </w:r>
        <w:r w:rsidR="003326BF">
          <w:rPr>
            <w:noProof/>
            <w:webHidden/>
          </w:rPr>
        </w:r>
        <w:r w:rsidR="003326BF">
          <w:rPr>
            <w:noProof/>
            <w:webHidden/>
          </w:rPr>
          <w:fldChar w:fldCharType="separate"/>
        </w:r>
        <w:r w:rsidR="00FD12FB">
          <w:rPr>
            <w:noProof/>
            <w:webHidden/>
          </w:rPr>
          <w:t>18</w:t>
        </w:r>
        <w:r w:rsidR="003326BF">
          <w:rPr>
            <w:noProof/>
            <w:webHidden/>
          </w:rPr>
          <w:fldChar w:fldCharType="end"/>
        </w:r>
      </w:hyperlink>
    </w:p>
    <w:p w:rsidR="003326BF" w:rsidRDefault="00C079C7" w:rsidP="003326BF">
      <w:pPr>
        <w:pStyle w:val="TOC1"/>
        <w:rPr>
          <w:rFonts w:asciiTheme="minorHAnsi" w:eastAsiaTheme="minorEastAsia" w:hAnsiTheme="minorHAnsi" w:cstheme="minorBidi"/>
          <w:noProof/>
          <w:color w:val="auto"/>
          <w:sz w:val="22"/>
          <w:szCs w:val="22"/>
        </w:rPr>
      </w:pPr>
      <w:hyperlink w:anchor="_Toc430598871" w:history="1">
        <w:r w:rsidR="003326BF" w:rsidRPr="0009092C">
          <w:rPr>
            <w:rStyle w:val="Hyperlink"/>
            <w:noProof/>
          </w:rPr>
          <w:t>Annex 2: Community Ideas and Suggestions in 16 categories (in priority order)</w:t>
        </w:r>
        <w:r w:rsidR="003326BF">
          <w:rPr>
            <w:noProof/>
            <w:webHidden/>
          </w:rPr>
          <w:tab/>
        </w:r>
        <w:r w:rsidR="003326BF">
          <w:rPr>
            <w:noProof/>
            <w:webHidden/>
          </w:rPr>
          <w:fldChar w:fldCharType="begin"/>
        </w:r>
        <w:r w:rsidR="003326BF">
          <w:rPr>
            <w:noProof/>
            <w:webHidden/>
          </w:rPr>
          <w:instrText xml:space="preserve"> PAGEREF _Toc430598871 \h </w:instrText>
        </w:r>
        <w:r w:rsidR="003326BF">
          <w:rPr>
            <w:noProof/>
            <w:webHidden/>
          </w:rPr>
        </w:r>
        <w:r w:rsidR="003326BF">
          <w:rPr>
            <w:noProof/>
            <w:webHidden/>
          </w:rPr>
          <w:fldChar w:fldCharType="separate"/>
        </w:r>
        <w:r w:rsidR="00FD12FB">
          <w:rPr>
            <w:noProof/>
            <w:webHidden/>
          </w:rPr>
          <w:t>21</w:t>
        </w:r>
        <w:r w:rsidR="003326BF">
          <w:rPr>
            <w:noProof/>
            <w:webHidden/>
          </w:rPr>
          <w:fldChar w:fldCharType="end"/>
        </w:r>
      </w:hyperlink>
    </w:p>
    <w:p w:rsidR="00B5607F" w:rsidRDefault="003326BF">
      <w:pPr>
        <w:rPr>
          <w:rFonts w:ascii="Arial" w:eastAsia="Arial" w:hAnsi="Arial" w:cs="Arial"/>
          <w:sz w:val="28"/>
          <w:szCs w:val="28"/>
        </w:rPr>
      </w:pPr>
      <w:r>
        <w:rPr>
          <w:rFonts w:ascii="Arial" w:eastAsia="Arial" w:hAnsi="Arial" w:cs="Arial"/>
          <w:sz w:val="28"/>
          <w:szCs w:val="28"/>
        </w:rPr>
        <w:fldChar w:fldCharType="end"/>
      </w:r>
      <w:r w:rsidR="00B5607F">
        <w:rPr>
          <w:rFonts w:ascii="Arial" w:eastAsia="Arial" w:hAnsi="Arial" w:cs="Arial"/>
          <w:sz w:val="28"/>
          <w:szCs w:val="28"/>
        </w:rPr>
        <w:br w:type="page"/>
      </w:r>
    </w:p>
    <w:p w:rsidR="007B2888" w:rsidRPr="003326BF" w:rsidRDefault="003B7D18" w:rsidP="003326BF">
      <w:pPr>
        <w:pStyle w:val="Heading1"/>
        <w:rPr>
          <w:rFonts w:ascii="Arial" w:eastAsia="Arial" w:hAnsi="Arial" w:cs="Arial"/>
          <w:sz w:val="28"/>
          <w:szCs w:val="28"/>
        </w:rPr>
      </w:pPr>
      <w:r w:rsidRPr="003326BF">
        <w:rPr>
          <w:rFonts w:ascii="Arial" w:eastAsia="Arial" w:hAnsi="Arial" w:cs="Arial"/>
          <w:sz w:val="28"/>
          <w:szCs w:val="28"/>
        </w:rPr>
        <w:lastRenderedPageBreak/>
        <w:t>Introduction</w:t>
      </w:r>
    </w:p>
    <w:p w:rsidR="007B2888" w:rsidRDefault="003B7D18">
      <w:pPr>
        <w:jc w:val="both"/>
      </w:pPr>
      <w:r>
        <w:rPr>
          <w:rFonts w:ascii="Arial" w:eastAsia="Arial" w:hAnsi="Arial" w:cs="Arial"/>
          <w:sz w:val="24"/>
          <w:szCs w:val="24"/>
        </w:rPr>
        <w:t>The townships of Seville and Seville East are nine kilometres east of Lilydale, along the Warburton Highway.  They have a combined population of 3,212 people (2011 census).  It is part of the Yarra Valley, which is part of the shire of Yarra Ranges.</w:t>
      </w:r>
    </w:p>
    <w:p w:rsidR="007B2888" w:rsidRDefault="003B7D18">
      <w:pPr>
        <w:jc w:val="both"/>
      </w:pPr>
      <w:r>
        <w:rPr>
          <w:rFonts w:ascii="Arial" w:eastAsia="Arial" w:hAnsi="Arial" w:cs="Arial"/>
          <w:sz w:val="24"/>
          <w:szCs w:val="24"/>
        </w:rPr>
        <w:t>Community planning is a process where the members of a community work together to identify a shared vision of the future, and priorities and actions that they can undertake to improve their wellbeing and achieve their goals.</w:t>
      </w:r>
    </w:p>
    <w:p w:rsidR="007B2888" w:rsidRDefault="003B7D18">
      <w:pPr>
        <w:jc w:val="both"/>
      </w:pPr>
      <w:r>
        <w:rPr>
          <w:rFonts w:ascii="Arial" w:eastAsia="Arial" w:hAnsi="Arial" w:cs="Arial"/>
          <w:sz w:val="24"/>
          <w:szCs w:val="24"/>
        </w:rPr>
        <w:t>Since 2012, Yarra Ranges Council has been supporting communities in the shire to develop community plans.  This document outlines the process followed to develop the Seville Community Plan, and the plan itself.</w:t>
      </w:r>
    </w:p>
    <w:p w:rsidR="007B2888" w:rsidRDefault="007B2888">
      <w:pPr>
        <w:jc w:val="both"/>
      </w:pPr>
    </w:p>
    <w:p w:rsidR="007B2888" w:rsidRDefault="003B7D18">
      <w:pPr>
        <w:pStyle w:val="Heading1"/>
        <w:jc w:val="both"/>
      </w:pPr>
      <w:bookmarkStart w:id="5" w:name="_Toc430598850"/>
      <w:r>
        <w:rPr>
          <w:rFonts w:ascii="Arial" w:eastAsia="Arial" w:hAnsi="Arial" w:cs="Arial"/>
          <w:sz w:val="28"/>
          <w:szCs w:val="28"/>
        </w:rPr>
        <w:t>Seville’s Characteristics</w:t>
      </w:r>
      <w:bookmarkEnd w:id="5"/>
    </w:p>
    <w:p w:rsidR="007B2888" w:rsidRDefault="003B7D18">
      <w:pPr>
        <w:pStyle w:val="Heading1"/>
        <w:jc w:val="both"/>
      </w:pPr>
      <w:bookmarkStart w:id="6" w:name="h.kw9rlhf1zwxo" w:colFirst="0" w:colLast="0"/>
      <w:bookmarkStart w:id="7" w:name="_Toc430598851"/>
      <w:bookmarkEnd w:id="6"/>
      <w:r>
        <w:rPr>
          <w:rFonts w:ascii="Arial" w:eastAsia="Arial" w:hAnsi="Arial" w:cs="Arial"/>
          <w:sz w:val="24"/>
          <w:szCs w:val="24"/>
        </w:rPr>
        <w:t>Demographics</w:t>
      </w:r>
      <w:bookmarkEnd w:id="7"/>
    </w:p>
    <w:p w:rsidR="007B2888" w:rsidRDefault="003B7D18">
      <w:pPr>
        <w:spacing w:after="0" w:line="240" w:lineRule="auto"/>
      </w:pPr>
      <w:r>
        <w:rPr>
          <w:rFonts w:ascii="Arial" w:eastAsia="Arial" w:hAnsi="Arial" w:cs="Arial"/>
          <w:sz w:val="24"/>
          <w:szCs w:val="24"/>
        </w:rPr>
        <w:t xml:space="preserve">Seville and Seville East had 3,212 people in 2011.  Twenty percent of the population of Seville and Seville East were under 12 years of age in 2011, compared to 15% for Yarra Ranges.  This is important to note in planning for events and services for Seville.  In Yarra Ranges, the towns with the highest proportion of primary school aged children are in Mount Evelyn and Wandin-Seville. </w:t>
      </w:r>
    </w:p>
    <w:p w:rsidR="007B2888" w:rsidRDefault="003B7D18">
      <w:pPr>
        <w:spacing w:after="0" w:line="240" w:lineRule="auto"/>
      </w:pPr>
      <w:r>
        <w:rPr>
          <w:rFonts w:ascii="Arial" w:eastAsia="Arial" w:hAnsi="Arial" w:cs="Arial"/>
          <w:sz w:val="24"/>
          <w:szCs w:val="24"/>
        </w:rPr>
        <w:t>Nearly half (46%) of Seville households comprise couples with children, compared to 37% for Yarra Ranges as a whole.  There is a lower proportion of lone person households than Yarra Ranges.  This shows that Seville is a family and children - oriented town, attracted to the wide variety of recreation activities and groups, and the rural lifestyle.</w:t>
      </w:r>
    </w:p>
    <w:p w:rsidR="007B2888" w:rsidRDefault="003B7D18">
      <w:pPr>
        <w:jc w:val="both"/>
      </w:pPr>
      <w:r>
        <w:rPr>
          <w:rFonts w:ascii="Arial" w:eastAsia="Arial" w:hAnsi="Arial" w:cs="Arial"/>
          <w:sz w:val="24"/>
          <w:szCs w:val="24"/>
        </w:rPr>
        <w:t>At the other end of the age range, there is a growing number of older people wanting to reside in Seville and surrounding suburbs.  The number of residents aged over 65 increased by 17% between 2006 and 2011.  The number of people with dementia is forecast to increase as a result.</w:t>
      </w:r>
    </w:p>
    <w:p w:rsidR="007B2888" w:rsidRPr="00EF3985" w:rsidRDefault="003B7D18">
      <w:pPr>
        <w:pStyle w:val="Heading2"/>
        <w:jc w:val="both"/>
        <w:rPr>
          <w:b/>
        </w:rPr>
      </w:pPr>
      <w:bookmarkStart w:id="8" w:name="h.8inrdf1cxga" w:colFirst="0" w:colLast="0"/>
      <w:bookmarkStart w:id="9" w:name="_Toc430598852"/>
      <w:bookmarkEnd w:id="8"/>
      <w:r w:rsidRPr="00EF3985">
        <w:rPr>
          <w:rFonts w:ascii="Arial" w:eastAsia="Arial" w:hAnsi="Arial" w:cs="Arial"/>
          <w:b/>
          <w:sz w:val="24"/>
          <w:szCs w:val="24"/>
        </w:rPr>
        <w:t>Social and economic features</w:t>
      </w:r>
      <w:bookmarkEnd w:id="9"/>
    </w:p>
    <w:p w:rsidR="007B2888" w:rsidRDefault="003B7D18">
      <w:pPr>
        <w:jc w:val="both"/>
      </w:pPr>
      <w:r>
        <w:rPr>
          <w:rFonts w:ascii="Arial" w:eastAsia="Arial" w:hAnsi="Arial" w:cs="Arial"/>
          <w:sz w:val="24"/>
          <w:szCs w:val="24"/>
        </w:rPr>
        <w:t xml:space="preserve">Seville is a unique township in that it is has significant, well defined “CBD” and limited housing growth opportunities.  This gives Seville an individual feel and a distinct township character. </w:t>
      </w:r>
    </w:p>
    <w:p w:rsidR="007B2888" w:rsidRDefault="003B7D18">
      <w:pPr>
        <w:jc w:val="both"/>
      </w:pPr>
      <w:r>
        <w:rPr>
          <w:rFonts w:ascii="Arial" w:eastAsia="Arial" w:hAnsi="Arial" w:cs="Arial"/>
          <w:sz w:val="24"/>
          <w:szCs w:val="24"/>
        </w:rPr>
        <w:t xml:space="preserve">There is a mix of residential house blocks, hobby farms and large acreage, mainly fruit growers and graziers.  About 76% of the land in Seville is used for residential purposes, and open public space accounts for about 18%. In Seville East the proportion of residential land is 57%, with 38% rural land.  There is virtually no industrial land use in either town. </w:t>
      </w:r>
    </w:p>
    <w:p w:rsidR="007B2888" w:rsidRDefault="003B7D18">
      <w:pPr>
        <w:jc w:val="both"/>
      </w:pPr>
      <w:r>
        <w:rPr>
          <w:rFonts w:ascii="Arial" w:eastAsia="Arial" w:hAnsi="Arial" w:cs="Arial"/>
          <w:sz w:val="24"/>
          <w:szCs w:val="24"/>
        </w:rPr>
        <w:t xml:space="preserve">A commercial development in the town has recently added a second supermarket to Seville, plus a new medical centre.  The town has a primary school, a preschool and a </w:t>
      </w:r>
      <w:r w:rsidR="006A0A51">
        <w:rPr>
          <w:rFonts w:ascii="Arial" w:eastAsia="Arial" w:hAnsi="Arial" w:cs="Arial"/>
          <w:sz w:val="24"/>
          <w:szCs w:val="24"/>
        </w:rPr>
        <w:t>neighbourhood</w:t>
      </w:r>
      <w:r>
        <w:rPr>
          <w:rFonts w:ascii="Arial" w:eastAsia="Arial" w:hAnsi="Arial" w:cs="Arial"/>
          <w:sz w:val="24"/>
          <w:szCs w:val="24"/>
        </w:rPr>
        <w:t xml:space="preserve"> house.  </w:t>
      </w:r>
      <w:r w:rsidR="006A0A51">
        <w:rPr>
          <w:rFonts w:ascii="Arial" w:eastAsia="Arial" w:hAnsi="Arial" w:cs="Arial"/>
          <w:sz w:val="24"/>
          <w:szCs w:val="24"/>
        </w:rPr>
        <w:t>Its</w:t>
      </w:r>
      <w:r>
        <w:rPr>
          <w:rFonts w:ascii="Arial" w:eastAsia="Arial" w:hAnsi="Arial" w:cs="Arial"/>
          <w:sz w:val="24"/>
          <w:szCs w:val="24"/>
        </w:rPr>
        <w:t xml:space="preserve"> fire brigade celebrates its 75th anniversary in 2016.  </w:t>
      </w:r>
    </w:p>
    <w:p w:rsidR="007B2888" w:rsidRDefault="003B7D18">
      <w:pPr>
        <w:jc w:val="both"/>
      </w:pPr>
      <w:r>
        <w:rPr>
          <w:rFonts w:ascii="Arial" w:eastAsia="Arial" w:hAnsi="Arial" w:cs="Arial"/>
          <w:sz w:val="24"/>
          <w:szCs w:val="24"/>
        </w:rPr>
        <w:t xml:space="preserve">The town has significant open space, with a large recreation reserve which hosts football (men and women, boys and girls), netball, tennis, and cricket clubs, and there is also a pony club.  Despite being unsuccessful in stopping its swimming pool from being closed, a water play park </w:t>
      </w:r>
      <w:r>
        <w:rPr>
          <w:rFonts w:ascii="Arial" w:eastAsia="Arial" w:hAnsi="Arial" w:cs="Arial"/>
          <w:sz w:val="24"/>
          <w:szCs w:val="24"/>
        </w:rPr>
        <w:lastRenderedPageBreak/>
        <w:t>was developed which has become very popular with families.  A new playground is due to be constructed next to this park in late 2015.</w:t>
      </w:r>
    </w:p>
    <w:p w:rsidR="007B2888" w:rsidRDefault="003B7D18">
      <w:pPr>
        <w:jc w:val="both"/>
      </w:pPr>
      <w:r>
        <w:rPr>
          <w:rFonts w:ascii="Arial" w:eastAsia="Arial" w:hAnsi="Arial" w:cs="Arial"/>
          <w:sz w:val="24"/>
          <w:szCs w:val="24"/>
        </w:rPr>
        <w:t>A total of 730 businesses are registered as currently trading in Seville, with a further 200 registered in Seville East.  The top three industries of employment are construction, manufacturing and retail trade.  The top four occupations are technicians and trades workers, community and personal service workers, labourers and clerical and administrative workers.</w:t>
      </w:r>
    </w:p>
    <w:p w:rsidR="007B2888" w:rsidRPr="00EF3985" w:rsidRDefault="003B7D18">
      <w:pPr>
        <w:pStyle w:val="Heading2"/>
        <w:rPr>
          <w:b/>
        </w:rPr>
      </w:pPr>
      <w:bookmarkStart w:id="10" w:name="_Toc430598853"/>
      <w:r w:rsidRPr="00EF3985">
        <w:rPr>
          <w:rFonts w:ascii="Arial" w:eastAsia="Arial" w:hAnsi="Arial" w:cs="Arial"/>
          <w:b/>
          <w:sz w:val="24"/>
          <w:szCs w:val="24"/>
        </w:rPr>
        <w:t>Assets</w:t>
      </w:r>
      <w:bookmarkEnd w:id="10"/>
      <w:r w:rsidRPr="00EF3985">
        <w:rPr>
          <w:rFonts w:ascii="Arial" w:eastAsia="Arial" w:hAnsi="Arial" w:cs="Arial"/>
          <w:b/>
          <w:sz w:val="24"/>
          <w:szCs w:val="24"/>
        </w:rPr>
        <w:t xml:space="preserve"> </w:t>
      </w:r>
    </w:p>
    <w:p w:rsidR="007B2888" w:rsidRDefault="003B7D18">
      <w:pPr>
        <w:jc w:val="both"/>
      </w:pPr>
      <w:r>
        <w:rPr>
          <w:rFonts w:ascii="Arial" w:eastAsia="Arial" w:hAnsi="Arial" w:cs="Arial"/>
          <w:sz w:val="24"/>
          <w:szCs w:val="24"/>
        </w:rPr>
        <w:t xml:space="preserve">Listed below are the assets and the things that people value about Seville. </w:t>
      </w:r>
    </w:p>
    <w:p w:rsidR="007B2888" w:rsidRDefault="003B7D18" w:rsidP="00B5607F">
      <w:pPr>
        <w:numPr>
          <w:ilvl w:val="0"/>
          <w:numId w:val="20"/>
        </w:numPr>
        <w:ind w:hanging="360"/>
        <w:contextualSpacing/>
        <w:rPr>
          <w:rFonts w:ascii="Arial" w:eastAsia="Arial" w:hAnsi="Arial" w:cs="Arial"/>
          <w:sz w:val="24"/>
          <w:szCs w:val="24"/>
        </w:rPr>
      </w:pPr>
      <w:r>
        <w:rPr>
          <w:rFonts w:ascii="Arial" w:eastAsia="Arial" w:hAnsi="Arial" w:cs="Arial"/>
          <w:sz w:val="24"/>
          <w:szCs w:val="24"/>
        </w:rPr>
        <w:t>Seville Recreation Reserve and facilities and the variety of sports clubs.</w:t>
      </w:r>
    </w:p>
    <w:p w:rsidR="007B2888" w:rsidRDefault="003B7D18" w:rsidP="00B5607F">
      <w:pPr>
        <w:numPr>
          <w:ilvl w:val="0"/>
          <w:numId w:val="20"/>
        </w:numPr>
        <w:ind w:hanging="360"/>
        <w:contextualSpacing/>
        <w:rPr>
          <w:rFonts w:ascii="Arial" w:eastAsia="Arial" w:hAnsi="Arial" w:cs="Arial"/>
          <w:sz w:val="24"/>
          <w:szCs w:val="24"/>
        </w:rPr>
      </w:pPr>
      <w:r>
        <w:rPr>
          <w:rFonts w:ascii="Arial" w:eastAsia="Arial" w:hAnsi="Arial" w:cs="Arial"/>
          <w:sz w:val="24"/>
          <w:szCs w:val="24"/>
        </w:rPr>
        <w:t>Water play park</w:t>
      </w:r>
    </w:p>
    <w:p w:rsidR="007B2888" w:rsidRDefault="003B7D18" w:rsidP="00B5607F">
      <w:pPr>
        <w:numPr>
          <w:ilvl w:val="0"/>
          <w:numId w:val="20"/>
        </w:numPr>
        <w:ind w:hanging="360"/>
        <w:contextualSpacing/>
        <w:rPr>
          <w:rFonts w:ascii="Arial" w:eastAsia="Arial" w:hAnsi="Arial" w:cs="Arial"/>
          <w:sz w:val="24"/>
          <w:szCs w:val="24"/>
        </w:rPr>
      </w:pPr>
      <w:r>
        <w:rPr>
          <w:rFonts w:ascii="Arial" w:eastAsia="Arial" w:hAnsi="Arial" w:cs="Arial"/>
          <w:sz w:val="24"/>
          <w:szCs w:val="24"/>
        </w:rPr>
        <w:t>Rural aspect</w:t>
      </w:r>
    </w:p>
    <w:p w:rsidR="007B2888" w:rsidRDefault="003B7D18" w:rsidP="00B5607F">
      <w:pPr>
        <w:numPr>
          <w:ilvl w:val="0"/>
          <w:numId w:val="20"/>
        </w:numPr>
        <w:ind w:hanging="360"/>
        <w:contextualSpacing/>
        <w:rPr>
          <w:rFonts w:ascii="Arial" w:eastAsia="Arial" w:hAnsi="Arial" w:cs="Arial"/>
          <w:sz w:val="24"/>
          <w:szCs w:val="24"/>
        </w:rPr>
      </w:pPr>
      <w:r>
        <w:rPr>
          <w:rFonts w:ascii="Arial" w:eastAsia="Arial" w:hAnsi="Arial" w:cs="Arial"/>
          <w:sz w:val="24"/>
          <w:szCs w:val="24"/>
        </w:rPr>
        <w:t>Agribusiness</w:t>
      </w:r>
    </w:p>
    <w:p w:rsidR="007B2888" w:rsidRDefault="008E7398" w:rsidP="00B5607F">
      <w:pPr>
        <w:numPr>
          <w:ilvl w:val="0"/>
          <w:numId w:val="20"/>
        </w:numPr>
        <w:ind w:hanging="360"/>
        <w:contextualSpacing/>
        <w:rPr>
          <w:rFonts w:ascii="Arial" w:eastAsia="Arial" w:hAnsi="Arial" w:cs="Arial"/>
          <w:sz w:val="24"/>
          <w:szCs w:val="24"/>
        </w:rPr>
      </w:pPr>
      <w:r>
        <w:rPr>
          <w:noProof/>
        </w:rPr>
        <w:drawing>
          <wp:anchor distT="0" distB="0" distL="114300" distR="114300" simplePos="0" relativeHeight="251670528" behindDoc="0" locked="0" layoutInCell="1" allowOverlap="1" wp14:anchorId="35E62187" wp14:editId="58A0FE06">
            <wp:simplePos x="0" y="0"/>
            <wp:positionH relativeFrom="column">
              <wp:posOffset>2548890</wp:posOffset>
            </wp:positionH>
            <wp:positionV relativeFrom="paragraph">
              <wp:posOffset>192405</wp:posOffset>
            </wp:positionV>
            <wp:extent cx="4143375" cy="3107055"/>
            <wp:effectExtent l="60960" t="0" r="51435" b="10858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1109_124002.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4143375" cy="3107055"/>
                    </a:xfrm>
                    <a:prstGeom prst="rect">
                      <a:avLst/>
                    </a:prstGeom>
                    <a:effectLst>
                      <a:outerShdw blurRad="50800" dist="50800" dir="5400000" algn="ctr" rotWithShape="0">
                        <a:srgbClr val="000000"/>
                      </a:outerShdw>
                    </a:effectLst>
                  </pic:spPr>
                </pic:pic>
              </a:graphicData>
            </a:graphic>
            <wp14:sizeRelH relativeFrom="page">
              <wp14:pctWidth>0</wp14:pctWidth>
            </wp14:sizeRelH>
            <wp14:sizeRelV relativeFrom="page">
              <wp14:pctHeight>0</wp14:pctHeight>
            </wp14:sizeRelV>
          </wp:anchor>
        </w:drawing>
      </w:r>
      <w:r w:rsidR="003B7D18">
        <w:rPr>
          <w:rFonts w:ascii="Arial" w:eastAsia="Arial" w:hAnsi="Arial" w:cs="Arial"/>
          <w:sz w:val="24"/>
          <w:szCs w:val="24"/>
        </w:rPr>
        <w:t>Connection to history</w:t>
      </w:r>
    </w:p>
    <w:p w:rsidR="007B2888" w:rsidRDefault="003B7D18" w:rsidP="00B5607F">
      <w:pPr>
        <w:numPr>
          <w:ilvl w:val="0"/>
          <w:numId w:val="20"/>
        </w:numPr>
        <w:ind w:hanging="360"/>
        <w:contextualSpacing/>
        <w:rPr>
          <w:rFonts w:ascii="Arial" w:eastAsia="Arial" w:hAnsi="Arial" w:cs="Arial"/>
          <w:sz w:val="24"/>
          <w:szCs w:val="24"/>
        </w:rPr>
      </w:pPr>
      <w:r>
        <w:rPr>
          <w:rFonts w:ascii="Arial" w:eastAsia="Arial" w:hAnsi="Arial" w:cs="Arial"/>
          <w:sz w:val="24"/>
          <w:szCs w:val="24"/>
        </w:rPr>
        <w:t>Active community and strong community spirit</w:t>
      </w:r>
    </w:p>
    <w:p w:rsidR="007B2888" w:rsidRDefault="003B7D18" w:rsidP="00B5607F">
      <w:pPr>
        <w:numPr>
          <w:ilvl w:val="0"/>
          <w:numId w:val="20"/>
        </w:numPr>
        <w:ind w:hanging="360"/>
        <w:contextualSpacing/>
        <w:rPr>
          <w:rFonts w:ascii="Arial" w:eastAsia="Arial" w:hAnsi="Arial" w:cs="Arial"/>
          <w:sz w:val="24"/>
          <w:szCs w:val="24"/>
        </w:rPr>
      </w:pPr>
      <w:r>
        <w:rPr>
          <w:rFonts w:ascii="Arial" w:eastAsia="Arial" w:hAnsi="Arial" w:cs="Arial"/>
          <w:sz w:val="24"/>
          <w:szCs w:val="24"/>
        </w:rPr>
        <w:t>Family connections within the town</w:t>
      </w:r>
    </w:p>
    <w:p w:rsidR="007B2888" w:rsidRDefault="003B7D18" w:rsidP="00B5607F">
      <w:pPr>
        <w:numPr>
          <w:ilvl w:val="0"/>
          <w:numId w:val="20"/>
        </w:numPr>
        <w:ind w:hanging="360"/>
        <w:contextualSpacing/>
        <w:rPr>
          <w:rFonts w:ascii="Arial" w:eastAsia="Arial" w:hAnsi="Arial" w:cs="Arial"/>
          <w:sz w:val="24"/>
          <w:szCs w:val="24"/>
        </w:rPr>
      </w:pPr>
      <w:r>
        <w:rPr>
          <w:rFonts w:ascii="Arial" w:eastAsia="Arial" w:hAnsi="Arial" w:cs="Arial"/>
          <w:sz w:val="24"/>
          <w:szCs w:val="24"/>
        </w:rPr>
        <w:t>Central location in the Yarra Valley</w:t>
      </w:r>
    </w:p>
    <w:p w:rsidR="007B2888" w:rsidRDefault="003B7D18" w:rsidP="00B5607F">
      <w:pPr>
        <w:numPr>
          <w:ilvl w:val="0"/>
          <w:numId w:val="20"/>
        </w:numPr>
        <w:ind w:hanging="360"/>
        <w:contextualSpacing/>
        <w:rPr>
          <w:rFonts w:ascii="Arial" w:eastAsia="Arial" w:hAnsi="Arial" w:cs="Arial"/>
          <w:sz w:val="24"/>
          <w:szCs w:val="24"/>
        </w:rPr>
      </w:pPr>
      <w:r>
        <w:rPr>
          <w:rFonts w:ascii="Arial" w:eastAsia="Arial" w:hAnsi="Arial" w:cs="Arial"/>
          <w:sz w:val="24"/>
          <w:szCs w:val="24"/>
        </w:rPr>
        <w:t>Connection to the environment, the bush and Warburton Rail Trail</w:t>
      </w:r>
    </w:p>
    <w:p w:rsidR="007B2888" w:rsidRDefault="003B7D18" w:rsidP="00B5607F">
      <w:pPr>
        <w:numPr>
          <w:ilvl w:val="0"/>
          <w:numId w:val="20"/>
        </w:numPr>
        <w:ind w:hanging="360"/>
        <w:contextualSpacing/>
        <w:rPr>
          <w:rFonts w:ascii="Arial" w:eastAsia="Arial" w:hAnsi="Arial" w:cs="Arial"/>
          <w:sz w:val="24"/>
          <w:szCs w:val="24"/>
        </w:rPr>
      </w:pPr>
      <w:r>
        <w:rPr>
          <w:rFonts w:ascii="Arial" w:eastAsia="Arial" w:hAnsi="Arial" w:cs="Arial"/>
          <w:sz w:val="24"/>
          <w:szCs w:val="24"/>
        </w:rPr>
        <w:t>New shops and local businesses</w:t>
      </w:r>
    </w:p>
    <w:p w:rsidR="007B2888" w:rsidRDefault="003B7D18" w:rsidP="00B5607F">
      <w:pPr>
        <w:numPr>
          <w:ilvl w:val="0"/>
          <w:numId w:val="20"/>
        </w:numPr>
        <w:ind w:hanging="360"/>
        <w:contextualSpacing/>
        <w:rPr>
          <w:rFonts w:ascii="Arial" w:eastAsia="Arial" w:hAnsi="Arial" w:cs="Arial"/>
          <w:sz w:val="24"/>
          <w:szCs w:val="24"/>
        </w:rPr>
      </w:pPr>
      <w:r>
        <w:rPr>
          <w:rFonts w:ascii="Arial" w:eastAsia="Arial" w:hAnsi="Arial" w:cs="Arial"/>
          <w:sz w:val="24"/>
          <w:szCs w:val="24"/>
        </w:rPr>
        <w:t>The CFA</w:t>
      </w:r>
    </w:p>
    <w:p w:rsidR="007B2888" w:rsidRDefault="003B7D18" w:rsidP="00B5607F">
      <w:pPr>
        <w:numPr>
          <w:ilvl w:val="0"/>
          <w:numId w:val="20"/>
        </w:numPr>
        <w:ind w:hanging="360"/>
        <w:contextualSpacing/>
        <w:rPr>
          <w:rFonts w:ascii="Arial" w:eastAsia="Arial" w:hAnsi="Arial" w:cs="Arial"/>
          <w:sz w:val="24"/>
          <w:szCs w:val="24"/>
        </w:rPr>
      </w:pPr>
      <w:r>
        <w:rPr>
          <w:rFonts w:ascii="Arial" w:eastAsia="Arial" w:hAnsi="Arial" w:cs="Arial"/>
          <w:sz w:val="24"/>
          <w:szCs w:val="24"/>
        </w:rPr>
        <w:t>Public transport and easy access to the suburbs</w:t>
      </w:r>
    </w:p>
    <w:p w:rsidR="007B2888" w:rsidRDefault="003B7D18" w:rsidP="00B5607F">
      <w:pPr>
        <w:numPr>
          <w:ilvl w:val="0"/>
          <w:numId w:val="20"/>
        </w:numPr>
        <w:ind w:hanging="360"/>
        <w:contextualSpacing/>
        <w:rPr>
          <w:rFonts w:ascii="Arial" w:eastAsia="Arial" w:hAnsi="Arial" w:cs="Arial"/>
          <w:sz w:val="24"/>
          <w:szCs w:val="24"/>
        </w:rPr>
      </w:pPr>
      <w:r>
        <w:rPr>
          <w:rFonts w:ascii="Arial" w:eastAsia="Arial" w:hAnsi="Arial" w:cs="Arial"/>
          <w:sz w:val="24"/>
          <w:szCs w:val="24"/>
        </w:rPr>
        <w:t>Local community events</w:t>
      </w:r>
    </w:p>
    <w:p w:rsidR="007B2888" w:rsidRDefault="007B2888">
      <w:pPr>
        <w:jc w:val="both"/>
      </w:pPr>
    </w:p>
    <w:p w:rsidR="007B2888" w:rsidRDefault="007B2888">
      <w:pPr>
        <w:jc w:val="both"/>
      </w:pPr>
    </w:p>
    <w:p w:rsidR="007B2888" w:rsidRDefault="007B2888">
      <w:pPr>
        <w:jc w:val="both"/>
      </w:pPr>
    </w:p>
    <w:p w:rsidR="007B2888" w:rsidRDefault="007B2888">
      <w:pPr>
        <w:pStyle w:val="Heading1"/>
        <w:jc w:val="both"/>
      </w:pPr>
    </w:p>
    <w:p w:rsidR="007B2888" w:rsidRDefault="003B7D18">
      <w:r>
        <w:br w:type="page"/>
      </w:r>
    </w:p>
    <w:p w:rsidR="007B2888" w:rsidRDefault="003B7D18">
      <w:pPr>
        <w:pStyle w:val="Heading1"/>
        <w:jc w:val="both"/>
      </w:pPr>
      <w:bookmarkStart w:id="11" w:name="_Toc430598854"/>
      <w:r>
        <w:rPr>
          <w:rFonts w:ascii="Arial" w:eastAsia="Arial" w:hAnsi="Arial" w:cs="Arial"/>
          <w:sz w:val="28"/>
          <w:szCs w:val="28"/>
        </w:rPr>
        <w:lastRenderedPageBreak/>
        <w:t>Planning Context</w:t>
      </w:r>
      <w:bookmarkEnd w:id="11"/>
    </w:p>
    <w:p w:rsidR="007B2888" w:rsidRDefault="003B7D18">
      <w:pPr>
        <w:spacing w:after="0" w:line="240" w:lineRule="auto"/>
      </w:pPr>
      <w:r>
        <w:rPr>
          <w:rFonts w:ascii="Arial" w:eastAsia="Arial" w:hAnsi="Arial" w:cs="Arial"/>
          <w:sz w:val="24"/>
          <w:szCs w:val="24"/>
        </w:rPr>
        <w:t>This section includes extracts from regional and local plans that have an impact on Seville.</w:t>
      </w:r>
    </w:p>
    <w:p w:rsidR="007B2888" w:rsidRPr="00B5607F" w:rsidRDefault="003B7D18" w:rsidP="00B5607F">
      <w:pPr>
        <w:pStyle w:val="Heading2"/>
        <w:rPr>
          <w:b/>
        </w:rPr>
      </w:pPr>
      <w:bookmarkStart w:id="12" w:name="h.mgnb6l7aq1tb" w:colFirst="0" w:colLast="0"/>
      <w:bookmarkStart w:id="13" w:name="_Toc430598855"/>
      <w:bookmarkEnd w:id="12"/>
      <w:r w:rsidRPr="00B5607F">
        <w:rPr>
          <w:rFonts w:ascii="Arial" w:eastAsia="Arial" w:hAnsi="Arial" w:cs="Arial"/>
          <w:b/>
          <w:sz w:val="24"/>
          <w:szCs w:val="24"/>
        </w:rPr>
        <w:t>Upper Yarra Valley &amp; Dandenong Ranges Regional Strategy Plan, 1995</w:t>
      </w:r>
      <w:bookmarkEnd w:id="13"/>
    </w:p>
    <w:p w:rsidR="007B2888" w:rsidRDefault="003B7D18">
      <w:pPr>
        <w:spacing w:after="0" w:line="240" w:lineRule="auto"/>
      </w:pPr>
      <w:r>
        <w:rPr>
          <w:rFonts w:ascii="Arial" w:eastAsia="Arial" w:hAnsi="Arial" w:cs="Arial"/>
          <w:sz w:val="24"/>
          <w:szCs w:val="24"/>
        </w:rPr>
        <w:t>Seville is classified as a Smaller Rural Settlement Centre (Green Wedge Area).  These areas are valued for their scenic rural character, including the open informal arrangement of buildings, the views to the surrounds and a low scale and unfinished feel.</w:t>
      </w:r>
    </w:p>
    <w:p w:rsidR="007B2888" w:rsidRDefault="003B7D18">
      <w:pPr>
        <w:spacing w:after="0" w:line="240" w:lineRule="auto"/>
      </w:pPr>
      <w:r>
        <w:rPr>
          <w:rFonts w:ascii="Arial" w:eastAsia="Arial" w:hAnsi="Arial" w:cs="Arial"/>
          <w:sz w:val="24"/>
          <w:szCs w:val="24"/>
        </w:rPr>
        <w:t>Threats to the character of these centres include:</w:t>
      </w:r>
    </w:p>
    <w:p w:rsidR="007B2888" w:rsidRDefault="003B7D18">
      <w:pPr>
        <w:numPr>
          <w:ilvl w:val="0"/>
          <w:numId w:val="19"/>
        </w:numPr>
        <w:spacing w:before="0" w:after="0" w:line="240" w:lineRule="auto"/>
        <w:ind w:hanging="360"/>
        <w:contextualSpacing/>
        <w:rPr>
          <w:sz w:val="24"/>
          <w:szCs w:val="24"/>
        </w:rPr>
      </w:pPr>
      <w:r>
        <w:rPr>
          <w:rFonts w:ascii="Arial" w:eastAsia="Arial" w:hAnsi="Arial" w:cs="Arial"/>
          <w:sz w:val="24"/>
          <w:szCs w:val="24"/>
        </w:rPr>
        <w:t xml:space="preserve">poor amenity for pedestrians with large areas of road reserve with no traffic calming measures </w:t>
      </w:r>
    </w:p>
    <w:p w:rsidR="007B2888" w:rsidRDefault="003B7D18">
      <w:pPr>
        <w:numPr>
          <w:ilvl w:val="0"/>
          <w:numId w:val="19"/>
        </w:numPr>
        <w:spacing w:before="0" w:after="0" w:line="240" w:lineRule="auto"/>
        <w:ind w:hanging="360"/>
        <w:contextualSpacing/>
        <w:rPr>
          <w:sz w:val="24"/>
          <w:szCs w:val="24"/>
        </w:rPr>
      </w:pPr>
      <w:r>
        <w:rPr>
          <w:rFonts w:ascii="Arial" w:eastAsia="Arial" w:hAnsi="Arial" w:cs="Arial"/>
          <w:sz w:val="24"/>
          <w:szCs w:val="24"/>
        </w:rPr>
        <w:t>excessive signage</w:t>
      </w:r>
    </w:p>
    <w:p w:rsidR="007B2888" w:rsidRDefault="003B7D18">
      <w:pPr>
        <w:numPr>
          <w:ilvl w:val="0"/>
          <w:numId w:val="19"/>
        </w:numPr>
        <w:spacing w:before="0" w:after="0" w:line="240" w:lineRule="auto"/>
        <w:ind w:hanging="360"/>
        <w:contextualSpacing/>
        <w:rPr>
          <w:sz w:val="24"/>
          <w:szCs w:val="24"/>
        </w:rPr>
      </w:pPr>
      <w:r>
        <w:rPr>
          <w:rFonts w:ascii="Arial" w:eastAsia="Arial" w:hAnsi="Arial" w:cs="Arial"/>
          <w:sz w:val="24"/>
          <w:szCs w:val="24"/>
        </w:rPr>
        <w:t>urban and suburban styles of building design and streetscape treatments (e.g. bulky or heavily massed or detailed buildings; landscaping that is too formal or small scale).</w:t>
      </w:r>
    </w:p>
    <w:p w:rsidR="007B2888" w:rsidRDefault="003B7D18">
      <w:pPr>
        <w:spacing w:after="0" w:line="240" w:lineRule="auto"/>
      </w:pPr>
      <w:r>
        <w:rPr>
          <w:rFonts w:ascii="Arial" w:eastAsia="Arial" w:hAnsi="Arial" w:cs="Arial"/>
          <w:sz w:val="24"/>
          <w:szCs w:val="24"/>
        </w:rPr>
        <w:t>Seville also includes areas classified as Rural Landscape 2.  Main agricultural activities are grazing, mixed farming, part time farming and in some areas, fruit and berry production.</w:t>
      </w:r>
    </w:p>
    <w:p w:rsidR="007B2888" w:rsidRDefault="003B7D18">
      <w:pPr>
        <w:spacing w:after="0" w:line="240" w:lineRule="auto"/>
      </w:pPr>
      <w:r>
        <w:rPr>
          <w:rFonts w:ascii="Arial" w:eastAsia="Arial" w:hAnsi="Arial" w:cs="Arial"/>
          <w:sz w:val="24"/>
          <w:szCs w:val="24"/>
        </w:rPr>
        <w:t>This landscape has been extensively subdivided. The lots are larger, with the most common size being about 16 hectares.</w:t>
      </w:r>
    </w:p>
    <w:p w:rsidR="007B2888" w:rsidRDefault="003B7D18">
      <w:pPr>
        <w:spacing w:after="0" w:line="240" w:lineRule="auto"/>
      </w:pPr>
      <w:r>
        <w:rPr>
          <w:rFonts w:ascii="Arial" w:eastAsia="Arial" w:hAnsi="Arial" w:cs="Arial"/>
          <w:sz w:val="24"/>
          <w:szCs w:val="24"/>
        </w:rPr>
        <w:t>The primary purpose of the Rural Landscape 2 Policy Areas</w:t>
      </w:r>
      <w:r>
        <w:rPr>
          <w:rFonts w:ascii="Arial" w:eastAsia="Arial" w:hAnsi="Arial" w:cs="Arial"/>
          <w:b/>
          <w:sz w:val="24"/>
          <w:szCs w:val="24"/>
        </w:rPr>
        <w:t xml:space="preserve"> </w:t>
      </w:r>
      <w:r>
        <w:rPr>
          <w:rFonts w:ascii="Arial" w:eastAsia="Arial" w:hAnsi="Arial" w:cs="Arial"/>
          <w:sz w:val="24"/>
          <w:szCs w:val="24"/>
        </w:rPr>
        <w:t>is to provide for a range of farming uses and activities (including part time farming) compatible with land suitability, capability and subdivision patterns, to protect and maintain the remaining native vegetation, wildlife, water quality and to maintain and enhance landscape value and character.</w:t>
      </w:r>
    </w:p>
    <w:p w:rsidR="007B2888" w:rsidRDefault="007B2888">
      <w:pPr>
        <w:jc w:val="both"/>
      </w:pPr>
    </w:p>
    <w:p w:rsidR="007B2888" w:rsidRPr="00B5607F" w:rsidRDefault="003B7D18" w:rsidP="00B5607F">
      <w:pPr>
        <w:pStyle w:val="Heading2"/>
        <w:rPr>
          <w:b/>
        </w:rPr>
      </w:pPr>
      <w:bookmarkStart w:id="14" w:name="h.szz7dtc21knm" w:colFirst="0" w:colLast="0"/>
      <w:bookmarkStart w:id="15" w:name="_Toc430598856"/>
      <w:bookmarkEnd w:id="14"/>
      <w:r w:rsidRPr="00B5607F">
        <w:rPr>
          <w:rFonts w:ascii="Arial" w:eastAsia="Arial" w:hAnsi="Arial" w:cs="Arial"/>
          <w:b/>
          <w:sz w:val="24"/>
          <w:szCs w:val="24"/>
        </w:rPr>
        <w:t>Seville Community Ideas Report, 2002</w:t>
      </w:r>
      <w:bookmarkEnd w:id="15"/>
    </w:p>
    <w:p w:rsidR="007B2888" w:rsidRDefault="003B7D18">
      <w:pPr>
        <w:jc w:val="both"/>
      </w:pPr>
      <w:r>
        <w:rPr>
          <w:rFonts w:ascii="Arial" w:eastAsia="Arial" w:hAnsi="Arial" w:cs="Arial"/>
          <w:sz w:val="24"/>
          <w:szCs w:val="24"/>
        </w:rPr>
        <w:t>A Seville Community Ideas Report was produced by the Shire of Yarra Ranges in 2002, based on one two-day community workshop which involved about 50 community members.  This report outlined the Seville community’s priorities, some of which have come to fruition:</w:t>
      </w:r>
    </w:p>
    <w:p w:rsidR="007B2888" w:rsidRDefault="003B7D18">
      <w:pPr>
        <w:numPr>
          <w:ilvl w:val="0"/>
          <w:numId w:val="18"/>
        </w:numPr>
        <w:spacing w:before="0" w:after="0" w:line="240" w:lineRule="auto"/>
        <w:ind w:hanging="360"/>
        <w:contextualSpacing/>
        <w:rPr>
          <w:sz w:val="24"/>
          <w:szCs w:val="24"/>
        </w:rPr>
      </w:pPr>
      <w:r>
        <w:rPr>
          <w:rFonts w:ascii="Arial" w:eastAsia="Arial" w:hAnsi="Arial" w:cs="Arial"/>
          <w:sz w:val="24"/>
          <w:szCs w:val="24"/>
        </w:rPr>
        <w:t>Provide for the functional requirements of the town centre, including public toilets, seating, weather protection and improved footpaths (partly completed)</w:t>
      </w:r>
    </w:p>
    <w:p w:rsidR="007B2888" w:rsidRDefault="007B2888">
      <w:pPr>
        <w:spacing w:before="0" w:after="0" w:line="240" w:lineRule="auto"/>
      </w:pPr>
    </w:p>
    <w:p w:rsidR="007B2888" w:rsidRDefault="003B7D18">
      <w:pPr>
        <w:numPr>
          <w:ilvl w:val="0"/>
          <w:numId w:val="18"/>
        </w:numPr>
        <w:spacing w:before="0" w:after="0" w:line="240" w:lineRule="auto"/>
        <w:ind w:hanging="360"/>
        <w:contextualSpacing/>
        <w:rPr>
          <w:sz w:val="24"/>
          <w:szCs w:val="24"/>
        </w:rPr>
      </w:pPr>
      <w:r>
        <w:rPr>
          <w:rFonts w:ascii="Arial" w:eastAsia="Arial" w:hAnsi="Arial" w:cs="Arial"/>
          <w:sz w:val="24"/>
          <w:szCs w:val="24"/>
        </w:rPr>
        <w:t>Increased tree planting to improve the streetscape and give character to the town centre (completed)</w:t>
      </w:r>
    </w:p>
    <w:p w:rsidR="007B2888" w:rsidRDefault="007B2888">
      <w:pPr>
        <w:spacing w:before="0" w:after="0" w:line="240" w:lineRule="auto"/>
      </w:pPr>
    </w:p>
    <w:p w:rsidR="007B2888" w:rsidRDefault="003B7D18">
      <w:pPr>
        <w:numPr>
          <w:ilvl w:val="0"/>
          <w:numId w:val="18"/>
        </w:numPr>
        <w:spacing w:before="0" w:after="0" w:line="240" w:lineRule="auto"/>
        <w:ind w:hanging="360"/>
        <w:contextualSpacing/>
        <w:rPr>
          <w:sz w:val="24"/>
          <w:szCs w:val="24"/>
        </w:rPr>
      </w:pPr>
      <w:r>
        <w:rPr>
          <w:rFonts w:ascii="Arial" w:eastAsia="Arial" w:hAnsi="Arial" w:cs="Arial"/>
          <w:sz w:val="24"/>
          <w:szCs w:val="24"/>
        </w:rPr>
        <w:t>Improve the safety and efficiency of access at the Bell Street and Link Road intersections at the Warburton Highway (completed)</w:t>
      </w:r>
    </w:p>
    <w:p w:rsidR="007B2888" w:rsidRDefault="007B2888">
      <w:pPr>
        <w:spacing w:before="0" w:after="0"/>
        <w:ind w:left="720"/>
      </w:pPr>
    </w:p>
    <w:p w:rsidR="007B2888" w:rsidRDefault="003B7D18">
      <w:pPr>
        <w:numPr>
          <w:ilvl w:val="0"/>
          <w:numId w:val="18"/>
        </w:numPr>
        <w:spacing w:before="0" w:after="0" w:line="240" w:lineRule="auto"/>
        <w:ind w:hanging="360"/>
        <w:contextualSpacing/>
        <w:rPr>
          <w:sz w:val="24"/>
          <w:szCs w:val="24"/>
        </w:rPr>
      </w:pPr>
      <w:r>
        <w:rPr>
          <w:rFonts w:ascii="Arial" w:eastAsia="Arial" w:hAnsi="Arial" w:cs="Arial"/>
          <w:sz w:val="24"/>
          <w:szCs w:val="24"/>
        </w:rPr>
        <w:t>Improvement of pedestrian and cycling paths within the town, with a focus on the main connections between community and commercial facilities and open space areas (partly completed)</w:t>
      </w:r>
    </w:p>
    <w:p w:rsidR="007B2888" w:rsidRDefault="007B2888">
      <w:pPr>
        <w:spacing w:before="0" w:after="0"/>
        <w:ind w:left="720"/>
      </w:pPr>
    </w:p>
    <w:p w:rsidR="007B2888" w:rsidRDefault="003B7D18">
      <w:pPr>
        <w:numPr>
          <w:ilvl w:val="0"/>
          <w:numId w:val="18"/>
        </w:numPr>
        <w:spacing w:before="0" w:after="0" w:line="240" w:lineRule="auto"/>
        <w:ind w:hanging="360"/>
        <w:contextualSpacing/>
        <w:rPr>
          <w:sz w:val="24"/>
          <w:szCs w:val="24"/>
        </w:rPr>
      </w:pPr>
      <w:r>
        <w:rPr>
          <w:rFonts w:ascii="Arial" w:eastAsia="Arial" w:hAnsi="Arial" w:cs="Arial"/>
          <w:sz w:val="24"/>
          <w:szCs w:val="24"/>
        </w:rPr>
        <w:t>Stormwater and vegetation management strategies for the town and surrounding rural area (partly completed)</w:t>
      </w:r>
    </w:p>
    <w:p w:rsidR="007B2888" w:rsidRDefault="007B2888">
      <w:pPr>
        <w:spacing w:before="0" w:after="0" w:line="240" w:lineRule="auto"/>
      </w:pPr>
    </w:p>
    <w:p w:rsidR="007B2888" w:rsidRDefault="003B7D18">
      <w:pPr>
        <w:numPr>
          <w:ilvl w:val="0"/>
          <w:numId w:val="18"/>
        </w:numPr>
        <w:spacing w:before="0" w:after="0" w:line="240" w:lineRule="auto"/>
        <w:ind w:hanging="360"/>
        <w:contextualSpacing/>
        <w:rPr>
          <w:sz w:val="24"/>
          <w:szCs w:val="24"/>
        </w:rPr>
      </w:pPr>
      <w:r>
        <w:rPr>
          <w:rFonts w:ascii="Arial" w:eastAsia="Arial" w:hAnsi="Arial" w:cs="Arial"/>
          <w:sz w:val="24"/>
          <w:szCs w:val="24"/>
        </w:rPr>
        <w:lastRenderedPageBreak/>
        <w:t>Sort through land ownership and management arrangement along the creek corridor to gain approval for creek trail (not completed)</w:t>
      </w:r>
    </w:p>
    <w:p w:rsidR="007B2888" w:rsidRDefault="007B2888">
      <w:pPr>
        <w:spacing w:before="0" w:after="0" w:line="240" w:lineRule="auto"/>
      </w:pPr>
    </w:p>
    <w:p w:rsidR="007B2888" w:rsidRDefault="003B7D18">
      <w:pPr>
        <w:numPr>
          <w:ilvl w:val="0"/>
          <w:numId w:val="18"/>
        </w:numPr>
        <w:spacing w:before="0" w:after="0" w:line="240" w:lineRule="auto"/>
        <w:ind w:hanging="360"/>
        <w:contextualSpacing/>
        <w:rPr>
          <w:sz w:val="24"/>
          <w:szCs w:val="24"/>
        </w:rPr>
      </w:pPr>
      <w:bookmarkStart w:id="16" w:name="h.30j0zll" w:colFirst="0" w:colLast="0"/>
      <w:bookmarkEnd w:id="16"/>
      <w:r>
        <w:rPr>
          <w:rFonts w:ascii="Arial" w:eastAsia="Arial" w:hAnsi="Arial" w:cs="Arial"/>
          <w:sz w:val="24"/>
          <w:szCs w:val="24"/>
        </w:rPr>
        <w:t>Seville could improve its business and tourism activities through a business development and marketing plan (not completed)</w:t>
      </w:r>
    </w:p>
    <w:p w:rsidR="007B2888" w:rsidRDefault="007B2888">
      <w:pPr>
        <w:spacing w:before="0" w:after="0"/>
        <w:ind w:left="720"/>
      </w:pPr>
    </w:p>
    <w:p w:rsidR="007B2888" w:rsidRDefault="003B7D18">
      <w:pPr>
        <w:numPr>
          <w:ilvl w:val="0"/>
          <w:numId w:val="18"/>
        </w:numPr>
        <w:spacing w:before="0" w:after="0" w:line="240" w:lineRule="auto"/>
        <w:ind w:hanging="360"/>
        <w:contextualSpacing/>
        <w:rPr>
          <w:sz w:val="24"/>
          <w:szCs w:val="24"/>
        </w:rPr>
      </w:pPr>
      <w:r>
        <w:rPr>
          <w:rFonts w:ascii="Arial" w:eastAsia="Arial" w:hAnsi="Arial" w:cs="Arial"/>
          <w:sz w:val="24"/>
          <w:szCs w:val="24"/>
        </w:rPr>
        <w:t>Clear guidelines should be set to ensure quality outcomes for strategically important areas of the town (partly completed).</w:t>
      </w:r>
    </w:p>
    <w:p w:rsidR="007B2888" w:rsidRDefault="007B2888">
      <w:pPr>
        <w:jc w:val="both"/>
      </w:pPr>
    </w:p>
    <w:p w:rsidR="007B2888" w:rsidRPr="00B5607F" w:rsidRDefault="003B7D18" w:rsidP="00B5607F">
      <w:pPr>
        <w:pStyle w:val="Heading2"/>
        <w:rPr>
          <w:b/>
        </w:rPr>
      </w:pPr>
      <w:bookmarkStart w:id="17" w:name="h.h7hnnubn0tqm" w:colFirst="0" w:colLast="0"/>
      <w:bookmarkStart w:id="18" w:name="_Toc430598857"/>
      <w:bookmarkEnd w:id="17"/>
      <w:r w:rsidRPr="00B5607F">
        <w:rPr>
          <w:rFonts w:ascii="Arial" w:eastAsia="Arial" w:hAnsi="Arial" w:cs="Arial"/>
          <w:b/>
          <w:sz w:val="24"/>
          <w:szCs w:val="24"/>
        </w:rPr>
        <w:t>Seville Reserve Master Plan, 2012</w:t>
      </w:r>
      <w:bookmarkEnd w:id="18"/>
    </w:p>
    <w:p w:rsidR="007B2888" w:rsidRDefault="007B2888">
      <w:pPr>
        <w:spacing w:before="0" w:after="0" w:line="240" w:lineRule="auto"/>
      </w:pPr>
    </w:p>
    <w:p w:rsidR="007B2888" w:rsidRDefault="003B7D18">
      <w:pPr>
        <w:spacing w:before="0" w:after="0" w:line="240" w:lineRule="auto"/>
      </w:pPr>
      <w:r>
        <w:rPr>
          <w:rFonts w:ascii="Arial" w:eastAsia="Arial" w:hAnsi="Arial" w:cs="Arial"/>
          <w:sz w:val="24"/>
          <w:szCs w:val="24"/>
        </w:rPr>
        <w:t>The Seville Reserve is a large 40 acre reserve which is used for a wide variety of sport and recreation, and is a major asset in the town.</w:t>
      </w:r>
    </w:p>
    <w:p w:rsidR="007B2888" w:rsidRDefault="007B2888">
      <w:pPr>
        <w:spacing w:before="0" w:after="0" w:line="240" w:lineRule="auto"/>
      </w:pPr>
    </w:p>
    <w:p w:rsidR="007B2888" w:rsidRDefault="003B7D18">
      <w:pPr>
        <w:spacing w:before="0" w:after="0" w:line="240" w:lineRule="auto"/>
      </w:pPr>
      <w:r>
        <w:rPr>
          <w:rFonts w:ascii="Arial" w:eastAsia="Arial" w:hAnsi="Arial" w:cs="Arial"/>
          <w:sz w:val="24"/>
          <w:szCs w:val="24"/>
        </w:rPr>
        <w:t>Yarra Ranges Council developed a master plan for the reserve, in consultation with community leaders and reserve user groups, in 2012.  The plan sets out priorities for the development of the reserve as follows:</w:t>
      </w:r>
    </w:p>
    <w:p w:rsidR="007B2888" w:rsidRDefault="007B2888">
      <w:pPr>
        <w:spacing w:before="0" w:after="0" w:line="240" w:lineRule="auto"/>
      </w:pPr>
    </w:p>
    <w:p w:rsidR="007B2888" w:rsidRDefault="003B7D18">
      <w:pPr>
        <w:spacing w:before="0" w:after="0" w:line="240" w:lineRule="auto"/>
      </w:pPr>
      <w:r>
        <w:rPr>
          <w:rFonts w:ascii="Arial" w:eastAsia="Arial" w:hAnsi="Arial" w:cs="Arial"/>
          <w:sz w:val="24"/>
          <w:szCs w:val="24"/>
          <w:u w:val="single"/>
        </w:rPr>
        <w:t>High Priority (within 3 years)</w:t>
      </w:r>
      <w:r>
        <w:rPr>
          <w:rFonts w:ascii="Arial" w:eastAsia="Arial" w:hAnsi="Arial" w:cs="Arial"/>
          <w:sz w:val="24"/>
          <w:szCs w:val="24"/>
        </w:rPr>
        <w:t>:</w:t>
      </w:r>
    </w:p>
    <w:p w:rsidR="007B2888" w:rsidRDefault="003B7D18">
      <w:pPr>
        <w:numPr>
          <w:ilvl w:val="0"/>
          <w:numId w:val="21"/>
        </w:numPr>
        <w:spacing w:before="0" w:after="0" w:line="240" w:lineRule="auto"/>
        <w:ind w:hanging="360"/>
        <w:contextualSpacing/>
        <w:rPr>
          <w:sz w:val="24"/>
          <w:szCs w:val="24"/>
        </w:rPr>
      </w:pPr>
      <w:r>
        <w:rPr>
          <w:rFonts w:ascii="Arial" w:eastAsia="Arial" w:hAnsi="Arial" w:cs="Arial"/>
          <w:sz w:val="24"/>
          <w:szCs w:val="24"/>
        </w:rPr>
        <w:t>Pavilion development, including improving and expanding change facilities; provide for both male and female umpires; multi-use community social area that can accommodate up to 250 people.</w:t>
      </w:r>
    </w:p>
    <w:p w:rsidR="007B2888" w:rsidRDefault="003B7D18">
      <w:pPr>
        <w:numPr>
          <w:ilvl w:val="0"/>
          <w:numId w:val="21"/>
        </w:numPr>
        <w:spacing w:before="0" w:after="0" w:line="240" w:lineRule="auto"/>
        <w:ind w:hanging="360"/>
        <w:contextualSpacing/>
        <w:rPr>
          <w:sz w:val="24"/>
          <w:szCs w:val="24"/>
        </w:rPr>
      </w:pPr>
      <w:r>
        <w:rPr>
          <w:rFonts w:ascii="Arial" w:eastAsia="Arial" w:hAnsi="Arial" w:cs="Arial"/>
          <w:sz w:val="24"/>
          <w:szCs w:val="24"/>
        </w:rPr>
        <w:t xml:space="preserve">Upgrade oval 2 (south) with irrigation and drainage, warm season grasses and replacement perimeter fencing </w:t>
      </w:r>
    </w:p>
    <w:p w:rsidR="007B2888" w:rsidRDefault="003B7D18">
      <w:pPr>
        <w:numPr>
          <w:ilvl w:val="0"/>
          <w:numId w:val="21"/>
        </w:numPr>
        <w:spacing w:before="0" w:after="0" w:line="240" w:lineRule="auto"/>
        <w:ind w:hanging="360"/>
        <w:contextualSpacing/>
        <w:rPr>
          <w:sz w:val="24"/>
          <w:szCs w:val="24"/>
        </w:rPr>
      </w:pPr>
      <w:r>
        <w:rPr>
          <w:rFonts w:ascii="Arial" w:eastAsia="Arial" w:hAnsi="Arial" w:cs="Arial"/>
          <w:sz w:val="24"/>
          <w:szCs w:val="24"/>
        </w:rPr>
        <w:t>Install removable bollards on roadway to the north and west of pavilion, to make pedestrian access safer at peak times.</w:t>
      </w:r>
    </w:p>
    <w:p w:rsidR="007B2888" w:rsidRDefault="003B7D18">
      <w:pPr>
        <w:numPr>
          <w:ilvl w:val="0"/>
          <w:numId w:val="21"/>
        </w:numPr>
        <w:spacing w:before="0" w:after="0" w:line="240" w:lineRule="auto"/>
        <w:ind w:hanging="360"/>
        <w:contextualSpacing/>
        <w:rPr>
          <w:sz w:val="24"/>
          <w:szCs w:val="24"/>
        </w:rPr>
      </w:pPr>
      <w:r>
        <w:rPr>
          <w:rFonts w:ascii="Arial" w:eastAsia="Arial" w:hAnsi="Arial" w:cs="Arial"/>
          <w:sz w:val="24"/>
          <w:szCs w:val="24"/>
        </w:rPr>
        <w:t>Pony club to remove structures and reinstate vegetation in creek corridor.</w:t>
      </w:r>
    </w:p>
    <w:p w:rsidR="007B2888" w:rsidRDefault="007B2888">
      <w:pPr>
        <w:spacing w:before="0" w:after="0" w:line="240" w:lineRule="auto"/>
      </w:pPr>
    </w:p>
    <w:p w:rsidR="007B2888" w:rsidRDefault="003B7D18">
      <w:pPr>
        <w:spacing w:before="0" w:after="0" w:line="240" w:lineRule="auto"/>
      </w:pPr>
      <w:r>
        <w:rPr>
          <w:rFonts w:ascii="Arial" w:eastAsia="Arial" w:hAnsi="Arial" w:cs="Arial"/>
          <w:sz w:val="24"/>
          <w:szCs w:val="24"/>
          <w:u w:val="single"/>
        </w:rPr>
        <w:t>Medium priority (within five years)</w:t>
      </w:r>
      <w:r>
        <w:rPr>
          <w:rFonts w:ascii="Arial" w:eastAsia="Arial" w:hAnsi="Arial" w:cs="Arial"/>
          <w:sz w:val="24"/>
          <w:szCs w:val="24"/>
        </w:rPr>
        <w:t>:</w:t>
      </w:r>
    </w:p>
    <w:p w:rsidR="007B2888" w:rsidRDefault="003B7D18">
      <w:pPr>
        <w:numPr>
          <w:ilvl w:val="0"/>
          <w:numId w:val="22"/>
        </w:numPr>
        <w:spacing w:before="0" w:after="0" w:line="240" w:lineRule="auto"/>
        <w:ind w:hanging="360"/>
        <w:contextualSpacing/>
        <w:rPr>
          <w:sz w:val="24"/>
          <w:szCs w:val="24"/>
        </w:rPr>
      </w:pPr>
      <w:r>
        <w:rPr>
          <w:rFonts w:ascii="Arial" w:eastAsia="Arial" w:hAnsi="Arial" w:cs="Arial"/>
          <w:sz w:val="24"/>
          <w:szCs w:val="24"/>
        </w:rPr>
        <w:t>Incorporate a public toilet into the main pavilion</w:t>
      </w:r>
    </w:p>
    <w:p w:rsidR="007B2888" w:rsidRDefault="003B7D18">
      <w:pPr>
        <w:numPr>
          <w:ilvl w:val="0"/>
          <w:numId w:val="22"/>
        </w:numPr>
        <w:spacing w:before="0" w:after="0" w:line="240" w:lineRule="auto"/>
        <w:ind w:hanging="360"/>
        <w:contextualSpacing/>
        <w:rPr>
          <w:sz w:val="24"/>
          <w:szCs w:val="24"/>
        </w:rPr>
      </w:pPr>
      <w:r>
        <w:rPr>
          <w:rFonts w:ascii="Arial" w:eastAsia="Arial" w:hAnsi="Arial" w:cs="Arial"/>
          <w:sz w:val="24"/>
          <w:szCs w:val="24"/>
        </w:rPr>
        <w:t>Develop a regional playground with BBQ and picnic facilities</w:t>
      </w:r>
    </w:p>
    <w:p w:rsidR="007B2888" w:rsidRDefault="003B7D18">
      <w:pPr>
        <w:numPr>
          <w:ilvl w:val="0"/>
          <w:numId w:val="22"/>
        </w:numPr>
        <w:spacing w:before="0" w:after="0" w:line="240" w:lineRule="auto"/>
        <w:ind w:hanging="360"/>
        <w:contextualSpacing/>
        <w:rPr>
          <w:sz w:val="24"/>
          <w:szCs w:val="24"/>
        </w:rPr>
      </w:pPr>
      <w:r>
        <w:rPr>
          <w:rFonts w:ascii="Arial" w:eastAsia="Arial" w:hAnsi="Arial" w:cs="Arial"/>
          <w:sz w:val="24"/>
          <w:szCs w:val="24"/>
        </w:rPr>
        <w:t>Install training lights on oval 2 and upgrade lights on oval 1.</w:t>
      </w:r>
    </w:p>
    <w:p w:rsidR="007B2888" w:rsidRDefault="003B7D18">
      <w:pPr>
        <w:numPr>
          <w:ilvl w:val="0"/>
          <w:numId w:val="22"/>
        </w:numPr>
        <w:spacing w:before="0" w:after="0" w:line="240" w:lineRule="auto"/>
        <w:ind w:hanging="360"/>
        <w:contextualSpacing/>
        <w:rPr>
          <w:sz w:val="24"/>
          <w:szCs w:val="24"/>
        </w:rPr>
      </w:pPr>
      <w:r>
        <w:rPr>
          <w:rFonts w:ascii="Arial" w:eastAsia="Arial" w:hAnsi="Arial" w:cs="Arial"/>
          <w:sz w:val="24"/>
          <w:szCs w:val="24"/>
        </w:rPr>
        <w:t xml:space="preserve">Develop a </w:t>
      </w:r>
      <w:r w:rsidR="006A0A51">
        <w:rPr>
          <w:rFonts w:ascii="Arial" w:eastAsia="Arial" w:hAnsi="Arial" w:cs="Arial"/>
          <w:sz w:val="24"/>
          <w:szCs w:val="24"/>
        </w:rPr>
        <w:t>levelled</w:t>
      </w:r>
      <w:r>
        <w:rPr>
          <w:rFonts w:ascii="Arial" w:eastAsia="Arial" w:hAnsi="Arial" w:cs="Arial"/>
          <w:sz w:val="24"/>
          <w:szCs w:val="24"/>
        </w:rPr>
        <w:t xml:space="preserve"> open grass area for informal sports training and community use for events and passive recreation</w:t>
      </w:r>
    </w:p>
    <w:p w:rsidR="007B2888" w:rsidRDefault="003B7D18">
      <w:pPr>
        <w:numPr>
          <w:ilvl w:val="0"/>
          <w:numId w:val="22"/>
        </w:numPr>
        <w:spacing w:before="0" w:after="0" w:line="240" w:lineRule="auto"/>
        <w:ind w:hanging="360"/>
        <w:contextualSpacing/>
        <w:rPr>
          <w:sz w:val="24"/>
          <w:szCs w:val="24"/>
        </w:rPr>
      </w:pPr>
      <w:r>
        <w:rPr>
          <w:rFonts w:ascii="Arial" w:eastAsia="Arial" w:hAnsi="Arial" w:cs="Arial"/>
          <w:sz w:val="24"/>
          <w:szCs w:val="24"/>
        </w:rPr>
        <w:t>Redevelop the 6 tennis courts and make two courts usable for netball, with lighting and fencing.</w:t>
      </w:r>
    </w:p>
    <w:p w:rsidR="007B2888" w:rsidRDefault="003B7D18">
      <w:pPr>
        <w:numPr>
          <w:ilvl w:val="0"/>
          <w:numId w:val="22"/>
        </w:numPr>
        <w:spacing w:before="0" w:after="0" w:line="240" w:lineRule="auto"/>
        <w:ind w:hanging="360"/>
        <w:contextualSpacing/>
        <w:rPr>
          <w:sz w:val="24"/>
          <w:szCs w:val="24"/>
        </w:rPr>
      </w:pPr>
      <w:r>
        <w:rPr>
          <w:rFonts w:ascii="Arial" w:eastAsia="Arial" w:hAnsi="Arial" w:cs="Arial"/>
          <w:sz w:val="24"/>
          <w:szCs w:val="24"/>
        </w:rPr>
        <w:t>A pedestrian bridge over the creek connecting the car park on the west side of the creek to the water play park on the east side.</w:t>
      </w:r>
    </w:p>
    <w:p w:rsidR="007B2888" w:rsidRDefault="007B2888">
      <w:pPr>
        <w:spacing w:before="0" w:after="0" w:line="240" w:lineRule="auto"/>
      </w:pPr>
    </w:p>
    <w:p w:rsidR="007B2888" w:rsidRDefault="003B7D18">
      <w:pPr>
        <w:spacing w:before="0" w:after="0" w:line="240" w:lineRule="auto"/>
      </w:pPr>
      <w:r>
        <w:rPr>
          <w:rFonts w:ascii="Arial" w:eastAsia="Arial" w:hAnsi="Arial" w:cs="Arial"/>
          <w:sz w:val="24"/>
          <w:szCs w:val="24"/>
          <w:u w:val="single"/>
        </w:rPr>
        <w:t>Low priority (within ten years)</w:t>
      </w:r>
      <w:r>
        <w:rPr>
          <w:rFonts w:ascii="Arial" w:eastAsia="Arial" w:hAnsi="Arial" w:cs="Arial"/>
          <w:sz w:val="24"/>
          <w:szCs w:val="24"/>
        </w:rPr>
        <w:t>:</w:t>
      </w:r>
    </w:p>
    <w:p w:rsidR="007B2888" w:rsidRDefault="003B7D18">
      <w:pPr>
        <w:numPr>
          <w:ilvl w:val="0"/>
          <w:numId w:val="15"/>
        </w:numPr>
        <w:spacing w:before="0" w:after="0" w:line="240" w:lineRule="auto"/>
        <w:ind w:hanging="360"/>
        <w:contextualSpacing/>
        <w:rPr>
          <w:sz w:val="24"/>
          <w:szCs w:val="24"/>
        </w:rPr>
      </w:pPr>
      <w:r>
        <w:rPr>
          <w:rFonts w:ascii="Arial" w:eastAsia="Arial" w:hAnsi="Arial" w:cs="Arial"/>
          <w:sz w:val="24"/>
          <w:szCs w:val="24"/>
        </w:rPr>
        <w:t>Upgrade public toilet and consider its relocation to be closer to proposed village green and netball courts</w:t>
      </w:r>
    </w:p>
    <w:p w:rsidR="007B2888" w:rsidRDefault="003B7D18">
      <w:pPr>
        <w:numPr>
          <w:ilvl w:val="0"/>
          <w:numId w:val="15"/>
        </w:numPr>
        <w:spacing w:before="0" w:after="0" w:line="240" w:lineRule="auto"/>
        <w:ind w:hanging="360"/>
        <w:contextualSpacing/>
        <w:rPr>
          <w:sz w:val="24"/>
          <w:szCs w:val="24"/>
        </w:rPr>
      </w:pPr>
      <w:r>
        <w:rPr>
          <w:rFonts w:ascii="Arial" w:eastAsia="Arial" w:hAnsi="Arial" w:cs="Arial"/>
          <w:sz w:val="24"/>
          <w:szCs w:val="24"/>
        </w:rPr>
        <w:t>Upgrade oval 1 with irrigation and drainage and warm season grasses.</w:t>
      </w:r>
    </w:p>
    <w:p w:rsidR="007B2888" w:rsidRDefault="003B7D18">
      <w:pPr>
        <w:numPr>
          <w:ilvl w:val="0"/>
          <w:numId w:val="15"/>
        </w:numPr>
        <w:spacing w:before="0" w:after="0" w:line="240" w:lineRule="auto"/>
        <w:ind w:hanging="360"/>
        <w:contextualSpacing/>
        <w:rPr>
          <w:sz w:val="24"/>
          <w:szCs w:val="24"/>
        </w:rPr>
      </w:pPr>
      <w:r>
        <w:rPr>
          <w:rFonts w:ascii="Arial" w:eastAsia="Arial" w:hAnsi="Arial" w:cs="Arial"/>
          <w:sz w:val="24"/>
          <w:szCs w:val="24"/>
        </w:rPr>
        <w:t>Circuit walking path from a connection with the Warburton Trail, along the creek corridor and around oval 2</w:t>
      </w:r>
    </w:p>
    <w:p w:rsidR="007B2888" w:rsidRDefault="003B7D18">
      <w:pPr>
        <w:numPr>
          <w:ilvl w:val="0"/>
          <w:numId w:val="15"/>
        </w:numPr>
        <w:spacing w:before="0" w:after="0" w:line="240" w:lineRule="auto"/>
        <w:ind w:hanging="360"/>
        <w:contextualSpacing/>
        <w:rPr>
          <w:sz w:val="24"/>
          <w:szCs w:val="24"/>
        </w:rPr>
      </w:pPr>
      <w:r>
        <w:rPr>
          <w:rFonts w:ascii="Arial" w:eastAsia="Arial" w:hAnsi="Arial" w:cs="Arial"/>
          <w:sz w:val="24"/>
          <w:szCs w:val="24"/>
        </w:rPr>
        <w:t>Consider fitness stations along the walking path</w:t>
      </w:r>
    </w:p>
    <w:p w:rsidR="007B2888" w:rsidRDefault="003B7D18">
      <w:pPr>
        <w:numPr>
          <w:ilvl w:val="0"/>
          <w:numId w:val="15"/>
        </w:numPr>
        <w:spacing w:before="0" w:after="0" w:line="240" w:lineRule="auto"/>
        <w:ind w:hanging="360"/>
        <w:contextualSpacing/>
        <w:rPr>
          <w:sz w:val="24"/>
          <w:szCs w:val="24"/>
        </w:rPr>
      </w:pPr>
      <w:r>
        <w:rPr>
          <w:rFonts w:ascii="Arial" w:eastAsia="Arial" w:hAnsi="Arial" w:cs="Arial"/>
          <w:sz w:val="24"/>
          <w:szCs w:val="24"/>
        </w:rPr>
        <w:t>Formalise car parking along the access road and Monbulk-Seville Road.</w:t>
      </w:r>
    </w:p>
    <w:p w:rsidR="007B2888" w:rsidRDefault="007B2888">
      <w:pPr>
        <w:spacing w:before="0" w:after="0" w:line="240" w:lineRule="auto"/>
      </w:pPr>
    </w:p>
    <w:p w:rsidR="007B2888" w:rsidRDefault="003B7D18">
      <w:pPr>
        <w:spacing w:before="0" w:after="0" w:line="240" w:lineRule="auto"/>
      </w:pPr>
      <w:r>
        <w:rPr>
          <w:rFonts w:ascii="Arial" w:eastAsia="Arial" w:hAnsi="Arial" w:cs="Arial"/>
          <w:sz w:val="24"/>
          <w:szCs w:val="24"/>
        </w:rPr>
        <w:t>Many of the projects listed have not yet been completed by the Council.</w:t>
      </w:r>
    </w:p>
    <w:p w:rsidR="007B2888" w:rsidRDefault="007B2888">
      <w:pPr>
        <w:spacing w:before="0" w:after="0" w:line="240" w:lineRule="auto"/>
      </w:pPr>
    </w:p>
    <w:p w:rsidR="007B2888" w:rsidRDefault="003B7D18">
      <w:pPr>
        <w:pStyle w:val="Heading1"/>
      </w:pPr>
      <w:bookmarkStart w:id="19" w:name="h.82twe81zrpo3" w:colFirst="0" w:colLast="0"/>
      <w:bookmarkStart w:id="20" w:name="_Toc430598858"/>
      <w:bookmarkEnd w:id="19"/>
      <w:r>
        <w:rPr>
          <w:rFonts w:ascii="Arial" w:eastAsia="Arial" w:hAnsi="Arial" w:cs="Arial"/>
          <w:sz w:val="28"/>
          <w:szCs w:val="28"/>
        </w:rPr>
        <w:lastRenderedPageBreak/>
        <w:t>Community Planning Activities in Seville, 2013-15</w:t>
      </w:r>
      <w:bookmarkEnd w:id="20"/>
      <w:r>
        <w:rPr>
          <w:rFonts w:ascii="Arial" w:eastAsia="Arial" w:hAnsi="Arial" w:cs="Arial"/>
          <w:sz w:val="28"/>
          <w:szCs w:val="28"/>
        </w:rPr>
        <w:t xml:space="preserve"> </w:t>
      </w:r>
    </w:p>
    <w:p w:rsidR="007B2888" w:rsidRDefault="002508A2">
      <w:pPr>
        <w:jc w:val="both"/>
      </w:pPr>
      <w:r>
        <w:rPr>
          <w:noProof/>
        </w:rPr>
        <w:drawing>
          <wp:anchor distT="114300" distB="114300" distL="114300" distR="114300" simplePos="0" relativeHeight="251660288" behindDoc="0" locked="0" layoutInCell="0" hidden="0" allowOverlap="0" wp14:anchorId="67B2533D" wp14:editId="3F30473E">
            <wp:simplePos x="0" y="0"/>
            <wp:positionH relativeFrom="margin">
              <wp:posOffset>2895600</wp:posOffset>
            </wp:positionH>
            <wp:positionV relativeFrom="paragraph">
              <wp:posOffset>981075</wp:posOffset>
            </wp:positionV>
            <wp:extent cx="3795395" cy="2837815"/>
            <wp:effectExtent l="0" t="0" r="0" b="635"/>
            <wp:wrapSquare wrapText="bothSides" distT="114300" distB="114300" distL="114300" distR="114300"/>
            <wp:docPr id="11" name="image05.jpg"/>
            <wp:cNvGraphicFramePr/>
            <a:graphic xmlns:a="http://schemas.openxmlformats.org/drawingml/2006/main">
              <a:graphicData uri="http://schemas.openxmlformats.org/drawingml/2006/picture">
                <pic:pic xmlns:pic="http://schemas.openxmlformats.org/drawingml/2006/picture">
                  <pic:nvPicPr>
                    <pic:cNvPr id="0" name="image05.jpg"/>
                    <pic:cNvPicPr preferRelativeResize="0"/>
                  </pic:nvPicPr>
                  <pic:blipFill>
                    <a:blip r:embed="rId12"/>
                    <a:srcRect/>
                    <a:stretch>
                      <a:fillRect/>
                    </a:stretch>
                  </pic:blipFill>
                  <pic:spPr>
                    <a:xfrm>
                      <a:off x="0" y="0"/>
                      <a:ext cx="3795395" cy="2837815"/>
                    </a:xfrm>
                    <a:prstGeom prst="rect">
                      <a:avLst/>
                    </a:prstGeom>
                    <a:ln/>
                  </pic:spPr>
                </pic:pic>
              </a:graphicData>
            </a:graphic>
          </wp:anchor>
        </w:drawing>
      </w:r>
      <w:r w:rsidR="003B7D18">
        <w:rPr>
          <w:rFonts w:ascii="Arial" w:eastAsia="Arial" w:hAnsi="Arial" w:cs="Arial"/>
          <w:sz w:val="24"/>
          <w:szCs w:val="24"/>
        </w:rPr>
        <w:t>In total, about 250 people actively participated in the community planning process in Seville, by attending events and by providing suggestions at various events or via email, Facebook or phone calls.  The various events that were held are described below.</w:t>
      </w:r>
    </w:p>
    <w:p w:rsidR="007B2888" w:rsidRPr="00B5607F" w:rsidRDefault="003B7D18">
      <w:pPr>
        <w:pStyle w:val="Heading2"/>
        <w:rPr>
          <w:b/>
        </w:rPr>
      </w:pPr>
      <w:bookmarkStart w:id="21" w:name="_Toc430598859"/>
      <w:r w:rsidRPr="00B5607F">
        <w:rPr>
          <w:rFonts w:ascii="Arial" w:eastAsia="Arial" w:hAnsi="Arial" w:cs="Arial"/>
          <w:b/>
          <w:sz w:val="24"/>
          <w:szCs w:val="24"/>
        </w:rPr>
        <w:t>Stall at Springfest, 2013</w:t>
      </w:r>
      <w:bookmarkEnd w:id="21"/>
    </w:p>
    <w:p w:rsidR="007B2888" w:rsidRDefault="003B7D18">
      <w:pPr>
        <w:jc w:val="both"/>
      </w:pPr>
      <w:r>
        <w:rPr>
          <w:rFonts w:ascii="Arial" w:eastAsia="Arial" w:hAnsi="Arial" w:cs="Arial"/>
          <w:sz w:val="24"/>
          <w:szCs w:val="24"/>
        </w:rPr>
        <w:t xml:space="preserve">A Have your Say stall was set up at the Yarra Valley SpringFest in late 2013.  This successful festival is organised each year by Seville Township Group in conjunction with a large number of local organisations.  People were asked what they liked about Seville, and what ideas they had to make it an even better place.  The stall also provided the public with a chance to comment on the proposed design of the new playground which is to be installed between the water play park and the oval.  </w:t>
      </w:r>
    </w:p>
    <w:p w:rsidR="007B2888" w:rsidRDefault="003B7D18">
      <w:pPr>
        <w:jc w:val="both"/>
      </w:pPr>
      <w:r>
        <w:rPr>
          <w:rFonts w:ascii="Arial" w:eastAsia="Arial" w:hAnsi="Arial" w:cs="Arial"/>
          <w:sz w:val="24"/>
          <w:szCs w:val="24"/>
        </w:rPr>
        <w:t>(Pictured: Sue, Trilby and Wayne from Seville Township Group).</w:t>
      </w:r>
    </w:p>
    <w:p w:rsidR="007B2888" w:rsidRDefault="003B7D18">
      <w:pPr>
        <w:pStyle w:val="Heading2"/>
      </w:pPr>
      <w:bookmarkStart w:id="22" w:name="_Toc430598860"/>
      <w:r>
        <w:rPr>
          <w:rFonts w:ascii="Arial" w:eastAsia="Arial" w:hAnsi="Arial" w:cs="Arial"/>
          <w:b/>
          <w:sz w:val="24"/>
          <w:szCs w:val="24"/>
        </w:rPr>
        <w:t>Peter Kenyon Workshop, May 2014</w:t>
      </w:r>
      <w:bookmarkEnd w:id="22"/>
    </w:p>
    <w:p w:rsidR="007B2888" w:rsidRDefault="003B7D18">
      <w:r>
        <w:rPr>
          <w:rFonts w:ascii="Arial" w:eastAsia="Arial" w:hAnsi="Arial" w:cs="Arial"/>
          <w:sz w:val="24"/>
          <w:szCs w:val="24"/>
        </w:rPr>
        <w:t xml:space="preserve">In May 2014, Peter Kenyon, an expert in asset-based community development, visited Yarra Ranges and conducted a series of workshops in 6 different townships.  Wild Cattle Creek Estate hosted a workshop which was attended by 30 people from Seville and neighbour township Wandin.   Peter inspired the group with stories of successful community initiatives in New Zealand and across Australia.   </w:t>
      </w:r>
    </w:p>
    <w:p w:rsidR="007B2888" w:rsidRDefault="003B7D18">
      <w:r>
        <w:rPr>
          <w:noProof/>
        </w:rPr>
        <w:drawing>
          <wp:anchor distT="114300" distB="114300" distL="114300" distR="114300" simplePos="0" relativeHeight="251661312" behindDoc="0" locked="0" layoutInCell="0" hidden="0" allowOverlap="0" wp14:anchorId="3A29E792" wp14:editId="74A5A1E7">
            <wp:simplePos x="0" y="0"/>
            <wp:positionH relativeFrom="margin">
              <wp:posOffset>-18415</wp:posOffset>
            </wp:positionH>
            <wp:positionV relativeFrom="paragraph">
              <wp:posOffset>167005</wp:posOffset>
            </wp:positionV>
            <wp:extent cx="3347720" cy="2510790"/>
            <wp:effectExtent l="0" t="0" r="5080" b="3810"/>
            <wp:wrapSquare wrapText="bothSides" distT="114300" distB="114300" distL="114300" distR="114300"/>
            <wp:docPr id="14" name="image08.jpg"/>
            <wp:cNvGraphicFramePr/>
            <a:graphic xmlns:a="http://schemas.openxmlformats.org/drawingml/2006/main">
              <a:graphicData uri="http://schemas.openxmlformats.org/drawingml/2006/picture">
                <pic:pic xmlns:pic="http://schemas.openxmlformats.org/drawingml/2006/picture">
                  <pic:nvPicPr>
                    <pic:cNvPr id="0" name="image08.jpg"/>
                    <pic:cNvPicPr preferRelativeResize="0"/>
                  </pic:nvPicPr>
                  <pic:blipFill>
                    <a:blip r:embed="rId13"/>
                    <a:srcRect/>
                    <a:stretch>
                      <a:fillRect/>
                    </a:stretch>
                  </pic:blipFill>
                  <pic:spPr>
                    <a:xfrm>
                      <a:off x="0" y="0"/>
                      <a:ext cx="3347720" cy="2510790"/>
                    </a:xfrm>
                    <a:prstGeom prst="rect">
                      <a:avLst/>
                    </a:prstGeom>
                    <a:ln/>
                  </pic:spPr>
                </pic:pic>
              </a:graphicData>
            </a:graphic>
          </wp:anchor>
        </w:drawing>
      </w:r>
      <w:r>
        <w:rPr>
          <w:rFonts w:ascii="Arial" w:eastAsia="Arial" w:hAnsi="Arial" w:cs="Arial"/>
          <w:sz w:val="24"/>
          <w:szCs w:val="24"/>
        </w:rPr>
        <w:t>He asked the attendees to discuss in small groups these questions:</w:t>
      </w:r>
    </w:p>
    <w:p w:rsidR="007B2888" w:rsidRDefault="003B7D18">
      <w:r>
        <w:rPr>
          <w:rFonts w:ascii="Arial" w:eastAsia="Arial" w:hAnsi="Arial" w:cs="Arial"/>
          <w:sz w:val="24"/>
          <w:szCs w:val="24"/>
        </w:rPr>
        <w:t>What does Seville/Wandin have that you want to keep (retain)?</w:t>
      </w:r>
    </w:p>
    <w:p w:rsidR="007B2888" w:rsidRDefault="003B7D18">
      <w:r>
        <w:rPr>
          <w:rFonts w:ascii="Arial" w:eastAsia="Arial" w:hAnsi="Arial" w:cs="Arial"/>
          <w:sz w:val="24"/>
          <w:szCs w:val="24"/>
        </w:rPr>
        <w:t>What did Seville/Wandin have that you want to get back (regain)?</w:t>
      </w:r>
    </w:p>
    <w:p w:rsidR="007B2888" w:rsidRDefault="003B7D18">
      <w:r>
        <w:rPr>
          <w:rFonts w:ascii="Arial" w:eastAsia="Arial" w:hAnsi="Arial" w:cs="Arial"/>
          <w:sz w:val="24"/>
          <w:szCs w:val="24"/>
        </w:rPr>
        <w:t>What things need to change in Seville/Wandin to make it a better place?</w:t>
      </w:r>
    </w:p>
    <w:p w:rsidR="007B2888" w:rsidRDefault="003B7D18">
      <w:r>
        <w:rPr>
          <w:rFonts w:ascii="Arial" w:eastAsia="Arial" w:hAnsi="Arial" w:cs="Arial"/>
          <w:sz w:val="24"/>
          <w:szCs w:val="24"/>
        </w:rPr>
        <w:t>What isn’t here? What would you like to create in Seville/Wandin?</w:t>
      </w:r>
    </w:p>
    <w:p w:rsidR="007B2888" w:rsidRDefault="003B7D18">
      <w:r>
        <w:rPr>
          <w:rFonts w:ascii="Arial" w:eastAsia="Arial" w:hAnsi="Arial" w:cs="Arial"/>
          <w:sz w:val="24"/>
          <w:szCs w:val="24"/>
        </w:rPr>
        <w:t>This exercise generated hundreds of ideas and suggestions.  The attendees then were given six sticky dots each to vote on their top priorities.</w:t>
      </w:r>
    </w:p>
    <w:p w:rsidR="007B2888" w:rsidRDefault="003B7D18">
      <w:r>
        <w:rPr>
          <w:rFonts w:ascii="Arial" w:eastAsia="Arial" w:hAnsi="Arial" w:cs="Arial"/>
          <w:sz w:val="24"/>
          <w:szCs w:val="24"/>
        </w:rPr>
        <w:lastRenderedPageBreak/>
        <w:t>The most popular suggestions were:</w:t>
      </w:r>
    </w:p>
    <w:p w:rsidR="007B2888" w:rsidRDefault="003B7D18">
      <w:pPr>
        <w:numPr>
          <w:ilvl w:val="0"/>
          <w:numId w:val="14"/>
        </w:numPr>
        <w:ind w:hanging="360"/>
        <w:contextualSpacing/>
        <w:rPr>
          <w:rFonts w:ascii="Arial" w:eastAsia="Arial" w:hAnsi="Arial" w:cs="Arial"/>
          <w:sz w:val="24"/>
          <w:szCs w:val="24"/>
        </w:rPr>
      </w:pPr>
      <w:r>
        <w:rPr>
          <w:rFonts w:ascii="Arial" w:eastAsia="Arial" w:hAnsi="Arial" w:cs="Arial"/>
          <w:sz w:val="24"/>
          <w:szCs w:val="24"/>
        </w:rPr>
        <w:t>creating a better connected and organised community</w:t>
      </w:r>
    </w:p>
    <w:p w:rsidR="007B2888" w:rsidRDefault="003B7D18">
      <w:pPr>
        <w:numPr>
          <w:ilvl w:val="0"/>
          <w:numId w:val="14"/>
        </w:numPr>
        <w:ind w:hanging="360"/>
        <w:contextualSpacing/>
        <w:rPr>
          <w:rFonts w:ascii="Arial" w:eastAsia="Arial" w:hAnsi="Arial" w:cs="Arial"/>
          <w:sz w:val="24"/>
          <w:szCs w:val="24"/>
        </w:rPr>
      </w:pPr>
      <w:r>
        <w:rPr>
          <w:rFonts w:ascii="Arial" w:eastAsia="Arial" w:hAnsi="Arial" w:cs="Arial"/>
          <w:sz w:val="24"/>
          <w:szCs w:val="24"/>
        </w:rPr>
        <w:t>creating an attractive main street</w:t>
      </w:r>
    </w:p>
    <w:p w:rsidR="007B2888" w:rsidRDefault="003B7D18">
      <w:pPr>
        <w:numPr>
          <w:ilvl w:val="0"/>
          <w:numId w:val="14"/>
        </w:numPr>
        <w:ind w:hanging="360"/>
        <w:contextualSpacing/>
        <w:rPr>
          <w:rFonts w:ascii="Arial" w:eastAsia="Arial" w:hAnsi="Arial" w:cs="Arial"/>
          <w:sz w:val="24"/>
          <w:szCs w:val="24"/>
        </w:rPr>
      </w:pPr>
      <w:r>
        <w:rPr>
          <w:rFonts w:ascii="Arial" w:eastAsia="Arial" w:hAnsi="Arial" w:cs="Arial"/>
          <w:sz w:val="24"/>
          <w:szCs w:val="24"/>
        </w:rPr>
        <w:t>providing information for visitor about our heritage</w:t>
      </w:r>
    </w:p>
    <w:p w:rsidR="007B2888" w:rsidRDefault="003B7D18">
      <w:pPr>
        <w:numPr>
          <w:ilvl w:val="0"/>
          <w:numId w:val="14"/>
        </w:numPr>
        <w:ind w:hanging="360"/>
        <w:contextualSpacing/>
        <w:rPr>
          <w:rFonts w:ascii="Arial" w:eastAsia="Arial" w:hAnsi="Arial" w:cs="Arial"/>
          <w:sz w:val="24"/>
          <w:szCs w:val="24"/>
        </w:rPr>
      </w:pPr>
      <w:r>
        <w:rPr>
          <w:rFonts w:ascii="Arial" w:eastAsia="Arial" w:hAnsi="Arial" w:cs="Arial"/>
          <w:sz w:val="24"/>
          <w:szCs w:val="24"/>
        </w:rPr>
        <w:t>improved recreation facilities and clubs</w:t>
      </w:r>
    </w:p>
    <w:p w:rsidR="007B2888" w:rsidRDefault="003B7D18">
      <w:pPr>
        <w:numPr>
          <w:ilvl w:val="0"/>
          <w:numId w:val="14"/>
        </w:numPr>
        <w:ind w:hanging="360"/>
        <w:contextualSpacing/>
        <w:rPr>
          <w:rFonts w:ascii="Arial" w:eastAsia="Arial" w:hAnsi="Arial" w:cs="Arial"/>
          <w:sz w:val="24"/>
          <w:szCs w:val="24"/>
        </w:rPr>
      </w:pPr>
      <w:r>
        <w:rPr>
          <w:rFonts w:ascii="Arial" w:eastAsia="Arial" w:hAnsi="Arial" w:cs="Arial"/>
          <w:sz w:val="24"/>
          <w:szCs w:val="24"/>
        </w:rPr>
        <w:t>more events</w:t>
      </w:r>
    </w:p>
    <w:p w:rsidR="007B2888" w:rsidRDefault="003B7D18">
      <w:pPr>
        <w:numPr>
          <w:ilvl w:val="0"/>
          <w:numId w:val="14"/>
        </w:numPr>
        <w:ind w:hanging="360"/>
        <w:contextualSpacing/>
        <w:rPr>
          <w:rFonts w:ascii="Arial" w:eastAsia="Arial" w:hAnsi="Arial" w:cs="Arial"/>
          <w:sz w:val="24"/>
          <w:szCs w:val="24"/>
        </w:rPr>
      </w:pPr>
      <w:r>
        <w:rPr>
          <w:rFonts w:ascii="Arial" w:eastAsia="Arial" w:hAnsi="Arial" w:cs="Arial"/>
          <w:sz w:val="24"/>
          <w:szCs w:val="24"/>
        </w:rPr>
        <w:t>retain our rural aspect</w:t>
      </w:r>
    </w:p>
    <w:p w:rsidR="007B2888" w:rsidRDefault="003B7D18">
      <w:pPr>
        <w:numPr>
          <w:ilvl w:val="0"/>
          <w:numId w:val="14"/>
        </w:numPr>
        <w:ind w:hanging="360"/>
        <w:contextualSpacing/>
        <w:rPr>
          <w:rFonts w:ascii="Arial" w:eastAsia="Arial" w:hAnsi="Arial" w:cs="Arial"/>
          <w:sz w:val="24"/>
          <w:szCs w:val="24"/>
        </w:rPr>
      </w:pPr>
      <w:r>
        <w:rPr>
          <w:rFonts w:ascii="Arial" w:eastAsia="Arial" w:hAnsi="Arial" w:cs="Arial"/>
          <w:sz w:val="24"/>
          <w:szCs w:val="24"/>
        </w:rPr>
        <w:t>more activities for young people</w:t>
      </w:r>
    </w:p>
    <w:p w:rsidR="002508A2" w:rsidRDefault="002508A2" w:rsidP="002508A2">
      <w:pPr>
        <w:ind w:left="720"/>
        <w:contextualSpacing/>
        <w:rPr>
          <w:rFonts w:ascii="Arial" w:eastAsia="Arial" w:hAnsi="Arial" w:cs="Arial"/>
          <w:sz w:val="24"/>
          <w:szCs w:val="24"/>
        </w:rPr>
      </w:pPr>
    </w:p>
    <w:p w:rsidR="007B2888" w:rsidRDefault="003B7D18">
      <w:r>
        <w:rPr>
          <w:rFonts w:ascii="Arial" w:eastAsia="Arial" w:hAnsi="Arial" w:cs="Arial"/>
          <w:sz w:val="24"/>
          <w:szCs w:val="24"/>
        </w:rPr>
        <w:t>(Pictured: workshop attendees use sticky dots to nominate their top priorities).</w:t>
      </w:r>
    </w:p>
    <w:p w:rsidR="002508A2" w:rsidRDefault="002508A2">
      <w:pPr>
        <w:pStyle w:val="Heading2"/>
        <w:rPr>
          <w:rFonts w:ascii="Arial" w:eastAsia="Arial" w:hAnsi="Arial" w:cs="Arial"/>
          <w:b/>
          <w:sz w:val="24"/>
          <w:szCs w:val="24"/>
        </w:rPr>
      </w:pPr>
    </w:p>
    <w:p w:rsidR="007B2888" w:rsidRDefault="003B7D18">
      <w:pPr>
        <w:pStyle w:val="Heading2"/>
      </w:pPr>
      <w:bookmarkStart w:id="23" w:name="_Toc430598861"/>
      <w:r>
        <w:rPr>
          <w:rFonts w:ascii="Arial" w:eastAsia="Arial" w:hAnsi="Arial" w:cs="Arial"/>
          <w:b/>
          <w:sz w:val="24"/>
          <w:szCs w:val="24"/>
        </w:rPr>
        <w:t>BBQ Behind the IGA, August 2014</w:t>
      </w:r>
      <w:bookmarkEnd w:id="23"/>
    </w:p>
    <w:p w:rsidR="007B2888" w:rsidRDefault="003B7D18">
      <w:pPr>
        <w:jc w:val="both"/>
      </w:pPr>
      <w:r>
        <w:rPr>
          <w:noProof/>
        </w:rPr>
        <w:drawing>
          <wp:anchor distT="114300" distB="114300" distL="114300" distR="114300" simplePos="0" relativeHeight="251662336" behindDoc="0" locked="0" layoutInCell="0" hidden="0" allowOverlap="0" wp14:anchorId="11412144" wp14:editId="0AA5FB68">
            <wp:simplePos x="0" y="0"/>
            <wp:positionH relativeFrom="margin">
              <wp:posOffset>-85090</wp:posOffset>
            </wp:positionH>
            <wp:positionV relativeFrom="paragraph">
              <wp:posOffset>285750</wp:posOffset>
            </wp:positionV>
            <wp:extent cx="3214370" cy="2411095"/>
            <wp:effectExtent l="0" t="0" r="5080" b="8255"/>
            <wp:wrapSquare wrapText="bothSides" distT="114300" distB="114300" distL="114300" distR="114300"/>
            <wp:docPr id="6"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4"/>
                    <a:srcRect/>
                    <a:stretch>
                      <a:fillRect/>
                    </a:stretch>
                  </pic:blipFill>
                  <pic:spPr>
                    <a:xfrm>
                      <a:off x="0" y="0"/>
                      <a:ext cx="3214370" cy="2411095"/>
                    </a:xfrm>
                    <a:prstGeom prst="rect">
                      <a:avLst/>
                    </a:prstGeom>
                    <a:ln/>
                  </pic:spPr>
                </pic:pic>
              </a:graphicData>
            </a:graphic>
          </wp:anchor>
        </w:drawing>
      </w:r>
    </w:p>
    <w:p w:rsidR="007B2888" w:rsidRDefault="003B7D18">
      <w:r>
        <w:rPr>
          <w:rFonts w:ascii="Arial" w:eastAsia="Arial" w:hAnsi="Arial" w:cs="Arial"/>
          <w:sz w:val="24"/>
          <w:szCs w:val="24"/>
        </w:rPr>
        <w:t>On a Saturday morning in August 2014, Seville Township Group set up another Have your Say stand with a free sausage sizzle and colourful posters which attracted interested from about 20? passers-by.   The posters asked the same four questions that were used at the workshop.  More ideas and suggestions were collected.</w:t>
      </w:r>
    </w:p>
    <w:p w:rsidR="007B2888" w:rsidRDefault="007B2888"/>
    <w:p w:rsidR="007B2888" w:rsidRDefault="007B2888">
      <w:pPr>
        <w:pStyle w:val="Heading2"/>
      </w:pPr>
    </w:p>
    <w:p w:rsidR="007B2888" w:rsidRDefault="007B2888">
      <w:pPr>
        <w:pStyle w:val="Heading2"/>
      </w:pPr>
    </w:p>
    <w:p w:rsidR="003B7D18" w:rsidRDefault="003B7D18">
      <w:pPr>
        <w:pStyle w:val="Heading2"/>
        <w:rPr>
          <w:rFonts w:ascii="Arial" w:eastAsia="Arial" w:hAnsi="Arial" w:cs="Arial"/>
          <w:b/>
          <w:sz w:val="24"/>
          <w:szCs w:val="24"/>
        </w:rPr>
      </w:pPr>
    </w:p>
    <w:p w:rsidR="007B2888" w:rsidRDefault="003B7D18">
      <w:pPr>
        <w:pStyle w:val="Heading2"/>
      </w:pPr>
      <w:bookmarkStart w:id="24" w:name="_Toc430598862"/>
      <w:r>
        <w:rPr>
          <w:rFonts w:ascii="Arial" w:eastAsia="Arial" w:hAnsi="Arial" w:cs="Arial"/>
          <w:b/>
          <w:sz w:val="24"/>
          <w:szCs w:val="24"/>
        </w:rPr>
        <w:t>Stall at Springfest 2014</w:t>
      </w:r>
      <w:bookmarkEnd w:id="24"/>
    </w:p>
    <w:p w:rsidR="007B2888" w:rsidRDefault="003B7D18">
      <w:pPr>
        <w:jc w:val="both"/>
      </w:pPr>
      <w:r>
        <w:rPr>
          <w:noProof/>
        </w:rPr>
        <w:drawing>
          <wp:anchor distT="114300" distB="114300" distL="114300" distR="114300" simplePos="0" relativeHeight="251663360" behindDoc="0" locked="0" layoutInCell="0" hidden="0" allowOverlap="0" wp14:anchorId="1CAA861F" wp14:editId="54E815B9">
            <wp:simplePos x="0" y="0"/>
            <wp:positionH relativeFrom="margin">
              <wp:posOffset>-85090</wp:posOffset>
            </wp:positionH>
            <wp:positionV relativeFrom="paragraph">
              <wp:posOffset>139700</wp:posOffset>
            </wp:positionV>
            <wp:extent cx="3201670" cy="2401570"/>
            <wp:effectExtent l="0" t="0" r="0" b="0"/>
            <wp:wrapSquare wrapText="bothSides" distT="114300" distB="114300" distL="114300" distR="114300"/>
            <wp:docPr id="15" name="image07.jpg"/>
            <wp:cNvGraphicFramePr/>
            <a:graphic xmlns:a="http://schemas.openxmlformats.org/drawingml/2006/main">
              <a:graphicData uri="http://schemas.openxmlformats.org/drawingml/2006/picture">
                <pic:pic xmlns:pic="http://schemas.openxmlformats.org/drawingml/2006/picture">
                  <pic:nvPicPr>
                    <pic:cNvPr id="0" name="image07.jpg"/>
                    <pic:cNvPicPr preferRelativeResize="0"/>
                  </pic:nvPicPr>
                  <pic:blipFill>
                    <a:blip r:embed="rId15"/>
                    <a:srcRect/>
                    <a:stretch>
                      <a:fillRect/>
                    </a:stretch>
                  </pic:blipFill>
                  <pic:spPr>
                    <a:xfrm>
                      <a:off x="0" y="0"/>
                      <a:ext cx="3201670" cy="2401570"/>
                    </a:xfrm>
                    <a:prstGeom prst="rect">
                      <a:avLst/>
                    </a:prstGeom>
                    <a:ln/>
                  </pic:spPr>
                </pic:pic>
              </a:graphicData>
            </a:graphic>
          </wp:anchor>
        </w:drawing>
      </w:r>
      <w:r>
        <w:rPr>
          <w:rFonts w:ascii="Arial" w:eastAsia="Arial" w:hAnsi="Arial" w:cs="Arial"/>
          <w:sz w:val="24"/>
          <w:szCs w:val="24"/>
        </w:rPr>
        <w:t xml:space="preserve">Once again, a Have Your Say stall was set up at Springfest, and dozens of ideas were collected. </w:t>
      </w:r>
    </w:p>
    <w:p w:rsidR="007B2888" w:rsidRDefault="007B2888">
      <w:pPr>
        <w:jc w:val="both"/>
      </w:pPr>
    </w:p>
    <w:p w:rsidR="007B2888" w:rsidRDefault="007B2888">
      <w:pPr>
        <w:pStyle w:val="Heading2"/>
      </w:pPr>
    </w:p>
    <w:p w:rsidR="007B2888" w:rsidRDefault="003B7D18">
      <w:r>
        <w:br w:type="page"/>
      </w:r>
    </w:p>
    <w:p w:rsidR="007B2888" w:rsidRDefault="007B2888">
      <w:pPr>
        <w:pStyle w:val="Heading2"/>
      </w:pPr>
    </w:p>
    <w:p w:rsidR="007B2888" w:rsidRDefault="003B7D18">
      <w:pPr>
        <w:pStyle w:val="Heading2"/>
      </w:pPr>
      <w:bookmarkStart w:id="25" w:name="_Toc430598863"/>
      <w:r>
        <w:rPr>
          <w:rFonts w:ascii="Arial" w:eastAsia="Arial" w:hAnsi="Arial" w:cs="Arial"/>
          <w:b/>
          <w:sz w:val="24"/>
          <w:szCs w:val="24"/>
        </w:rPr>
        <w:t>Sorting Ideas into Categories</w:t>
      </w:r>
      <w:bookmarkEnd w:id="25"/>
    </w:p>
    <w:p w:rsidR="007B2888" w:rsidRDefault="003B7D18">
      <w:pPr>
        <w:jc w:val="both"/>
      </w:pPr>
      <w:r>
        <w:rPr>
          <w:rFonts w:ascii="Arial" w:eastAsia="Arial" w:hAnsi="Arial" w:cs="Arial"/>
          <w:sz w:val="24"/>
          <w:szCs w:val="24"/>
        </w:rPr>
        <w:t>One night in April 2014, Seville Township Group members sorted all of the ideas and suggestions received so far, and put them into 16 categories.  See Annex 2 for details.</w:t>
      </w:r>
      <w:r>
        <w:rPr>
          <w:noProof/>
        </w:rPr>
        <w:drawing>
          <wp:anchor distT="114300" distB="114300" distL="114300" distR="114300" simplePos="0" relativeHeight="251664384" behindDoc="0" locked="0" layoutInCell="0" hidden="0" allowOverlap="0" wp14:anchorId="66963877" wp14:editId="2C011A67">
            <wp:simplePos x="0" y="0"/>
            <wp:positionH relativeFrom="margin">
              <wp:posOffset>3267075</wp:posOffset>
            </wp:positionH>
            <wp:positionV relativeFrom="paragraph">
              <wp:posOffset>9525</wp:posOffset>
            </wp:positionV>
            <wp:extent cx="3267075" cy="2447925"/>
            <wp:effectExtent l="0" t="0" r="0" b="0"/>
            <wp:wrapSquare wrapText="bothSides" distT="114300" distB="114300" distL="114300" distR="114300"/>
            <wp:docPr id="4" name="image09.jpg"/>
            <wp:cNvGraphicFramePr/>
            <a:graphic xmlns:a="http://schemas.openxmlformats.org/drawingml/2006/main">
              <a:graphicData uri="http://schemas.openxmlformats.org/drawingml/2006/picture">
                <pic:pic xmlns:pic="http://schemas.openxmlformats.org/drawingml/2006/picture">
                  <pic:nvPicPr>
                    <pic:cNvPr id="0" name="image09.jpg"/>
                    <pic:cNvPicPr preferRelativeResize="0"/>
                  </pic:nvPicPr>
                  <pic:blipFill>
                    <a:blip r:embed="rId16"/>
                    <a:srcRect/>
                    <a:stretch>
                      <a:fillRect/>
                    </a:stretch>
                  </pic:blipFill>
                  <pic:spPr>
                    <a:xfrm>
                      <a:off x="0" y="0"/>
                      <a:ext cx="3267075" cy="2447925"/>
                    </a:xfrm>
                    <a:prstGeom prst="rect">
                      <a:avLst/>
                    </a:prstGeom>
                    <a:ln/>
                  </pic:spPr>
                </pic:pic>
              </a:graphicData>
            </a:graphic>
          </wp:anchor>
        </w:drawing>
      </w:r>
    </w:p>
    <w:p w:rsidR="007B2888" w:rsidRDefault="003B7D18" w:rsidP="002508A2">
      <w:r>
        <w:rPr>
          <w:rFonts w:ascii="Arial" w:eastAsia="Arial" w:hAnsi="Arial" w:cs="Arial"/>
          <w:sz w:val="24"/>
          <w:szCs w:val="24"/>
        </w:rPr>
        <w:t>(Pictured: Colleen, Sue and Trilby sorting ideas into categories).</w:t>
      </w:r>
    </w:p>
    <w:p w:rsidR="007B2888" w:rsidRDefault="007B2888"/>
    <w:p w:rsidR="007B2888" w:rsidRDefault="007B2888">
      <w:pPr>
        <w:pStyle w:val="Heading2"/>
      </w:pPr>
    </w:p>
    <w:p w:rsidR="007B2888" w:rsidRDefault="007B2888">
      <w:pPr>
        <w:pStyle w:val="Heading2"/>
      </w:pPr>
    </w:p>
    <w:p w:rsidR="007B2888" w:rsidRDefault="007B2888">
      <w:pPr>
        <w:pStyle w:val="Heading2"/>
      </w:pPr>
    </w:p>
    <w:p w:rsidR="007B2888" w:rsidRDefault="003B7D18">
      <w:pPr>
        <w:pStyle w:val="Heading2"/>
      </w:pPr>
      <w:bookmarkStart w:id="26" w:name="_Toc430598864"/>
      <w:r>
        <w:rPr>
          <w:rFonts w:ascii="Arial" w:eastAsia="Arial" w:hAnsi="Arial" w:cs="Arial"/>
          <w:b/>
          <w:sz w:val="24"/>
          <w:szCs w:val="24"/>
        </w:rPr>
        <w:t>Outdoor Cinema March 2015 – identifying priorities</w:t>
      </w:r>
      <w:bookmarkEnd w:id="26"/>
    </w:p>
    <w:p w:rsidR="007B2888" w:rsidRDefault="003B7D18">
      <w:pPr>
        <w:jc w:val="both"/>
      </w:pPr>
      <w:r>
        <w:rPr>
          <w:rFonts w:ascii="Arial" w:eastAsia="Arial" w:hAnsi="Arial" w:cs="Arial"/>
          <w:sz w:val="24"/>
          <w:szCs w:val="24"/>
        </w:rPr>
        <w:t>In March, in conjunction with Yarra Ranges Council, an outdoor movie night was held at the Recreation Reserve.  An animated film was shown to attract families.  The purpose of the movie night was to ask the audience to vote for their top priorities from the 16 listed.</w:t>
      </w:r>
    </w:p>
    <w:p w:rsidR="007B2888" w:rsidRDefault="003B7D18">
      <w:pPr>
        <w:jc w:val="both"/>
      </w:pPr>
      <w:r>
        <w:rPr>
          <w:rFonts w:ascii="Arial" w:eastAsia="Arial" w:hAnsi="Arial" w:cs="Arial"/>
          <w:sz w:val="24"/>
          <w:szCs w:val="24"/>
        </w:rPr>
        <w:t>Volunteers moved through the crowd before the movie started, and distributed voting forms, and attendees could also vote by putting sticky dots on 16 posters.  More comments and suggestions were collected. About 80 people voted.</w:t>
      </w:r>
    </w:p>
    <w:p w:rsidR="007B2888" w:rsidRDefault="003B7D18">
      <w:pPr>
        <w:jc w:val="both"/>
      </w:pPr>
      <w:r>
        <w:rPr>
          <w:noProof/>
        </w:rPr>
        <w:drawing>
          <wp:anchor distT="0" distB="0" distL="114300" distR="114300" simplePos="0" relativeHeight="251668480" behindDoc="0" locked="0" layoutInCell="1" allowOverlap="1" wp14:anchorId="415EADD8" wp14:editId="68401BCC">
            <wp:simplePos x="0" y="0"/>
            <wp:positionH relativeFrom="column">
              <wp:posOffset>19050</wp:posOffset>
            </wp:positionH>
            <wp:positionV relativeFrom="paragraph">
              <wp:posOffset>167640</wp:posOffset>
            </wp:positionV>
            <wp:extent cx="3999865" cy="3000375"/>
            <wp:effectExtent l="0" t="0" r="635"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nema night.jpg"/>
                    <pic:cNvPicPr/>
                  </pic:nvPicPr>
                  <pic:blipFill>
                    <a:blip r:embed="rId17">
                      <a:extLst>
                        <a:ext uri="{28A0092B-C50C-407E-A947-70E740481C1C}">
                          <a14:useLocalDpi xmlns:a14="http://schemas.microsoft.com/office/drawing/2010/main" val="0"/>
                        </a:ext>
                      </a:extLst>
                    </a:blip>
                    <a:stretch>
                      <a:fillRect/>
                    </a:stretch>
                  </pic:blipFill>
                  <pic:spPr>
                    <a:xfrm>
                      <a:off x="0" y="0"/>
                      <a:ext cx="3999865" cy="3000375"/>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sz w:val="24"/>
          <w:szCs w:val="24"/>
        </w:rPr>
        <w:t>Seville Primary School and Seville Community House had food stalls and raised funds for their own projects.</w:t>
      </w:r>
    </w:p>
    <w:p w:rsidR="007B2888" w:rsidRDefault="003B7D18">
      <w:pPr>
        <w:jc w:val="both"/>
      </w:pPr>
      <w:r>
        <w:rPr>
          <w:rFonts w:ascii="Arial" w:eastAsia="Arial" w:hAnsi="Arial" w:cs="Arial"/>
          <w:sz w:val="24"/>
          <w:szCs w:val="24"/>
        </w:rPr>
        <w:t>About 200 people attended the night, and the feedback about the event was very positive.</w:t>
      </w:r>
    </w:p>
    <w:p w:rsidR="007B2888" w:rsidRDefault="007B2888">
      <w:pPr>
        <w:jc w:val="both"/>
      </w:pPr>
    </w:p>
    <w:p w:rsidR="007B2888" w:rsidRDefault="007B2888">
      <w:pPr>
        <w:jc w:val="both"/>
      </w:pPr>
    </w:p>
    <w:p w:rsidR="007B2888" w:rsidRDefault="007B2888">
      <w:pPr>
        <w:jc w:val="both"/>
      </w:pPr>
    </w:p>
    <w:p w:rsidR="007B2888" w:rsidRDefault="007B2888">
      <w:pPr>
        <w:pStyle w:val="Heading2"/>
      </w:pPr>
    </w:p>
    <w:p w:rsidR="007B2888" w:rsidRDefault="003B7D18">
      <w:r>
        <w:br w:type="page"/>
      </w:r>
    </w:p>
    <w:p w:rsidR="007B2888" w:rsidRDefault="007B2888">
      <w:pPr>
        <w:pStyle w:val="Heading2"/>
      </w:pPr>
    </w:p>
    <w:p w:rsidR="007B2888" w:rsidRDefault="003B7D18">
      <w:pPr>
        <w:pStyle w:val="Heading2"/>
      </w:pPr>
      <w:bookmarkStart w:id="27" w:name="_Toc430598865"/>
      <w:r>
        <w:rPr>
          <w:rFonts w:ascii="Arial" w:eastAsia="Arial" w:hAnsi="Arial" w:cs="Arial"/>
          <w:b/>
          <w:sz w:val="24"/>
          <w:szCs w:val="24"/>
        </w:rPr>
        <w:t>Workshop with Kimbra White April 2015 – Identifying Projects</w:t>
      </w:r>
      <w:bookmarkEnd w:id="27"/>
      <w:r>
        <w:rPr>
          <w:rFonts w:ascii="Arial" w:eastAsia="Arial" w:hAnsi="Arial" w:cs="Arial"/>
          <w:b/>
          <w:sz w:val="24"/>
          <w:szCs w:val="24"/>
        </w:rPr>
        <w:t xml:space="preserve">  </w:t>
      </w:r>
    </w:p>
    <w:p w:rsidR="007B2888" w:rsidRDefault="003B7D18">
      <w:pPr>
        <w:jc w:val="both"/>
      </w:pPr>
      <w:r>
        <w:rPr>
          <w:noProof/>
        </w:rPr>
        <w:drawing>
          <wp:anchor distT="114300" distB="114300" distL="114300" distR="114300" simplePos="0" relativeHeight="251665408" behindDoc="0" locked="0" layoutInCell="0" hidden="0" allowOverlap="0" wp14:anchorId="7E774343" wp14:editId="405C5F98">
            <wp:simplePos x="0" y="0"/>
            <wp:positionH relativeFrom="margin">
              <wp:posOffset>3638550</wp:posOffset>
            </wp:positionH>
            <wp:positionV relativeFrom="paragraph">
              <wp:posOffset>47625</wp:posOffset>
            </wp:positionV>
            <wp:extent cx="2801354" cy="3735229"/>
            <wp:effectExtent l="0" t="0" r="0" b="0"/>
            <wp:wrapSquare wrapText="bothSides" distT="114300" distB="114300" distL="114300" distR="114300"/>
            <wp:docPr id="5"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8"/>
                    <a:srcRect/>
                    <a:stretch>
                      <a:fillRect/>
                    </a:stretch>
                  </pic:blipFill>
                  <pic:spPr>
                    <a:xfrm>
                      <a:off x="0" y="0"/>
                      <a:ext cx="2801354" cy="3735229"/>
                    </a:xfrm>
                    <a:prstGeom prst="rect">
                      <a:avLst/>
                    </a:prstGeom>
                    <a:ln/>
                  </pic:spPr>
                </pic:pic>
              </a:graphicData>
            </a:graphic>
          </wp:anchor>
        </w:drawing>
      </w:r>
      <w:r>
        <w:rPr>
          <w:rFonts w:ascii="Arial" w:eastAsia="Arial" w:hAnsi="Arial" w:cs="Arial"/>
          <w:sz w:val="24"/>
          <w:szCs w:val="24"/>
        </w:rPr>
        <w:t>Thirty members of the community came to this workshop which was facilitated by Kimbra White, and hosted by Seville Primary School.  Once again, the school put on a great sausage sizzle.</w:t>
      </w:r>
    </w:p>
    <w:p w:rsidR="007B2888" w:rsidRDefault="003B7D18">
      <w:pPr>
        <w:jc w:val="both"/>
      </w:pPr>
      <w:r>
        <w:rPr>
          <w:rFonts w:ascii="Arial" w:eastAsia="Arial" w:hAnsi="Arial" w:cs="Arial"/>
          <w:sz w:val="24"/>
          <w:szCs w:val="24"/>
        </w:rPr>
        <w:t>The group focussed on the top ten priorities as voted on at the outdoor cinema night, and in small groups, discussed project ideas that will address these priorities.   These projects are included in the next section.</w:t>
      </w:r>
    </w:p>
    <w:p w:rsidR="007B2888" w:rsidRDefault="003B7D18">
      <w:pPr>
        <w:jc w:val="both"/>
      </w:pPr>
      <w:r>
        <w:rPr>
          <w:rFonts w:ascii="Arial" w:eastAsia="Arial" w:hAnsi="Arial" w:cs="Arial"/>
          <w:sz w:val="24"/>
          <w:szCs w:val="24"/>
        </w:rPr>
        <w:t>Approximately 12 of the attendees were residents of Hickman Place, who were concerned about the future of Hickman Place Reserve.  Seville Township Group continues to provide advice to residents on this issue.</w:t>
      </w:r>
    </w:p>
    <w:p w:rsidR="007B2888" w:rsidRDefault="003B7D18">
      <w:pPr>
        <w:jc w:val="both"/>
      </w:pPr>
      <w:r>
        <w:rPr>
          <w:rFonts w:ascii="Arial" w:eastAsia="Arial" w:hAnsi="Arial" w:cs="Arial"/>
          <w:sz w:val="24"/>
          <w:szCs w:val="24"/>
        </w:rPr>
        <w:t xml:space="preserve">Finally, the group was asked to write down five words that describe the Seville of the future.  These were discussed in groups and then collated, and then narrowed down to half a dozen words.  Then, a few sentences were created using these words.  One sentence was chosen, which is the vision statement for </w:t>
      </w:r>
      <w:r w:rsidR="006A0A51">
        <w:rPr>
          <w:rFonts w:ascii="Arial" w:eastAsia="Arial" w:hAnsi="Arial" w:cs="Arial"/>
          <w:sz w:val="24"/>
          <w:szCs w:val="24"/>
        </w:rPr>
        <w:t>this</w:t>
      </w:r>
      <w:r>
        <w:rPr>
          <w:rFonts w:ascii="Arial" w:eastAsia="Arial" w:hAnsi="Arial" w:cs="Arial"/>
          <w:sz w:val="24"/>
          <w:szCs w:val="24"/>
        </w:rPr>
        <w:t xml:space="preserve"> community plan (see below).</w:t>
      </w:r>
    </w:p>
    <w:p w:rsidR="007B2888" w:rsidRDefault="003B7D18">
      <w:pPr>
        <w:jc w:val="both"/>
      </w:pPr>
      <w:r>
        <w:rPr>
          <w:rFonts w:ascii="Arial" w:eastAsia="Arial" w:hAnsi="Arial" w:cs="Arial"/>
          <w:sz w:val="24"/>
          <w:szCs w:val="24"/>
        </w:rPr>
        <w:t>(Pictured: workshop attendees get to know each other at the start of the night).</w:t>
      </w:r>
    </w:p>
    <w:p w:rsidR="007B2888" w:rsidRDefault="003B7D18">
      <w:pPr>
        <w:pStyle w:val="Heading2"/>
        <w:jc w:val="both"/>
      </w:pPr>
      <w:bookmarkStart w:id="28" w:name="h.pqsjsa538x8w" w:colFirst="0" w:colLast="0"/>
      <w:bookmarkStart w:id="29" w:name="_Toc430598866"/>
      <w:bookmarkEnd w:id="28"/>
      <w:r>
        <w:rPr>
          <w:rFonts w:ascii="Arial" w:eastAsia="Arial" w:hAnsi="Arial" w:cs="Arial"/>
          <w:b/>
          <w:sz w:val="24"/>
          <w:szCs w:val="24"/>
        </w:rPr>
        <w:t>Consultation with Secondary School</w:t>
      </w:r>
      <w:r w:rsidR="002508A2">
        <w:rPr>
          <w:rFonts w:ascii="Arial" w:eastAsia="Arial" w:hAnsi="Arial" w:cs="Arial"/>
          <w:b/>
          <w:sz w:val="24"/>
          <w:szCs w:val="24"/>
        </w:rPr>
        <w:t xml:space="preserve"> Students, Lilydale High School,</w:t>
      </w:r>
      <w:r>
        <w:rPr>
          <w:rFonts w:ascii="Arial" w:eastAsia="Arial" w:hAnsi="Arial" w:cs="Arial"/>
          <w:b/>
          <w:sz w:val="24"/>
          <w:szCs w:val="24"/>
        </w:rPr>
        <w:t xml:space="preserve"> June 2015</w:t>
      </w:r>
      <w:bookmarkEnd w:id="29"/>
      <w:r>
        <w:rPr>
          <w:rFonts w:ascii="Arial" w:eastAsia="Arial" w:hAnsi="Arial" w:cs="Arial"/>
          <w:b/>
          <w:sz w:val="24"/>
          <w:szCs w:val="24"/>
        </w:rPr>
        <w:t xml:space="preserve"> </w:t>
      </w:r>
    </w:p>
    <w:p w:rsidR="007B2888" w:rsidRDefault="003B7D18">
      <w:r>
        <w:rPr>
          <w:rFonts w:ascii="Arial" w:eastAsia="Arial" w:hAnsi="Arial" w:cs="Arial"/>
          <w:sz w:val="24"/>
          <w:szCs w:val="24"/>
        </w:rPr>
        <w:t>Because young people had attended the April workshop in small numbers, it was decided that more ideas were needed to assist Seville Township Group to plan appropriate activities into the future.  Organising activities for young people was one of the top ten priorities identified through this process.</w:t>
      </w:r>
    </w:p>
    <w:p w:rsidR="007B2888" w:rsidRDefault="003B7D18">
      <w:r>
        <w:rPr>
          <w:rFonts w:ascii="Arial" w:eastAsia="Arial" w:hAnsi="Arial" w:cs="Arial"/>
          <w:sz w:val="24"/>
          <w:szCs w:val="24"/>
        </w:rPr>
        <w:t>Sue from STG, and Chris and Simon from Yarra Ranges Council, visited Lilydale High School and ran a workshop at lunchtime for 15 students from Seville.  Students of all ages attended, and their most popular suggestions are listed below, which tended to be about recreation activities, and this reflects the things that they and many others value about Seville, i.e. the environment, the open spaces and a small close-knit community.</w:t>
      </w:r>
    </w:p>
    <w:p w:rsidR="007B2888" w:rsidRDefault="003B7D18">
      <w:pPr>
        <w:numPr>
          <w:ilvl w:val="0"/>
          <w:numId w:val="16"/>
        </w:numPr>
        <w:ind w:hanging="360"/>
        <w:contextualSpacing/>
      </w:pPr>
      <w:r>
        <w:rPr>
          <w:rFonts w:ascii="Arial" w:eastAsia="Arial" w:hAnsi="Arial" w:cs="Arial"/>
          <w:sz w:val="24"/>
          <w:szCs w:val="24"/>
        </w:rPr>
        <w:t>Access to a swimming pool</w:t>
      </w:r>
    </w:p>
    <w:p w:rsidR="007B2888" w:rsidRDefault="003B7D18">
      <w:pPr>
        <w:numPr>
          <w:ilvl w:val="0"/>
          <w:numId w:val="16"/>
        </w:numPr>
        <w:ind w:hanging="360"/>
        <w:contextualSpacing/>
      </w:pPr>
      <w:r>
        <w:rPr>
          <w:rFonts w:ascii="Arial" w:eastAsia="Arial" w:hAnsi="Arial" w:cs="Arial"/>
          <w:sz w:val="24"/>
          <w:szCs w:val="24"/>
        </w:rPr>
        <w:t>Sports Day where different sports are played</w:t>
      </w:r>
    </w:p>
    <w:p w:rsidR="007B2888" w:rsidRDefault="003B7D18">
      <w:pPr>
        <w:numPr>
          <w:ilvl w:val="0"/>
          <w:numId w:val="16"/>
        </w:numPr>
        <w:ind w:hanging="360"/>
        <w:contextualSpacing/>
      </w:pPr>
      <w:r>
        <w:rPr>
          <w:rFonts w:ascii="Arial" w:eastAsia="Arial" w:hAnsi="Arial" w:cs="Arial"/>
          <w:sz w:val="24"/>
          <w:szCs w:val="24"/>
        </w:rPr>
        <w:t>Sport competitions during school holidays</w:t>
      </w:r>
    </w:p>
    <w:p w:rsidR="007B2888" w:rsidRDefault="003B7D18">
      <w:pPr>
        <w:numPr>
          <w:ilvl w:val="0"/>
          <w:numId w:val="16"/>
        </w:numPr>
        <w:ind w:hanging="360"/>
        <w:contextualSpacing/>
      </w:pPr>
      <w:r>
        <w:rPr>
          <w:rFonts w:ascii="Arial" w:eastAsia="Arial" w:hAnsi="Arial" w:cs="Arial"/>
          <w:sz w:val="24"/>
          <w:szCs w:val="24"/>
        </w:rPr>
        <w:t>Night matches of footy and netball</w:t>
      </w:r>
    </w:p>
    <w:p w:rsidR="007B2888" w:rsidRDefault="003B7D18">
      <w:pPr>
        <w:numPr>
          <w:ilvl w:val="0"/>
          <w:numId w:val="16"/>
        </w:numPr>
        <w:ind w:hanging="360"/>
        <w:contextualSpacing/>
      </w:pPr>
      <w:r>
        <w:rPr>
          <w:rFonts w:ascii="Arial" w:eastAsia="Arial" w:hAnsi="Arial" w:cs="Arial"/>
          <w:sz w:val="24"/>
          <w:szCs w:val="24"/>
        </w:rPr>
        <w:lastRenderedPageBreak/>
        <w:t>Running track</w:t>
      </w:r>
    </w:p>
    <w:p w:rsidR="007B2888" w:rsidRDefault="003B7D18">
      <w:pPr>
        <w:numPr>
          <w:ilvl w:val="0"/>
          <w:numId w:val="16"/>
        </w:numPr>
        <w:ind w:hanging="360"/>
        <w:contextualSpacing/>
      </w:pPr>
      <w:r>
        <w:rPr>
          <w:rFonts w:ascii="Arial" w:eastAsia="Arial" w:hAnsi="Arial" w:cs="Arial"/>
          <w:sz w:val="24"/>
          <w:szCs w:val="24"/>
        </w:rPr>
        <w:t>Gym</w:t>
      </w:r>
    </w:p>
    <w:p w:rsidR="007B2888" w:rsidRDefault="003B7D18">
      <w:pPr>
        <w:numPr>
          <w:ilvl w:val="0"/>
          <w:numId w:val="16"/>
        </w:numPr>
        <w:ind w:hanging="360"/>
        <w:contextualSpacing/>
      </w:pPr>
      <w:r>
        <w:rPr>
          <w:rFonts w:ascii="Arial" w:eastAsia="Arial" w:hAnsi="Arial" w:cs="Arial"/>
          <w:sz w:val="24"/>
          <w:szCs w:val="24"/>
        </w:rPr>
        <w:t>Motorbike trails</w:t>
      </w:r>
    </w:p>
    <w:p w:rsidR="007B2888" w:rsidRDefault="003B7D18">
      <w:pPr>
        <w:numPr>
          <w:ilvl w:val="0"/>
          <w:numId w:val="16"/>
        </w:numPr>
        <w:ind w:hanging="360"/>
        <w:contextualSpacing/>
      </w:pPr>
      <w:r>
        <w:rPr>
          <w:rFonts w:ascii="Arial" w:eastAsia="Arial" w:hAnsi="Arial" w:cs="Arial"/>
          <w:sz w:val="24"/>
          <w:szCs w:val="24"/>
        </w:rPr>
        <w:t>Mountain bike/BMX trails/jumps</w:t>
      </w:r>
    </w:p>
    <w:p w:rsidR="007B2888" w:rsidRDefault="003B7D18">
      <w:pPr>
        <w:numPr>
          <w:ilvl w:val="0"/>
          <w:numId w:val="16"/>
        </w:numPr>
        <w:ind w:hanging="360"/>
        <w:contextualSpacing/>
      </w:pPr>
      <w:r>
        <w:rPr>
          <w:rFonts w:ascii="Arial" w:eastAsia="Arial" w:hAnsi="Arial" w:cs="Arial"/>
          <w:sz w:val="24"/>
          <w:szCs w:val="24"/>
        </w:rPr>
        <w:t>Seating areas for catching up with people</w:t>
      </w:r>
    </w:p>
    <w:p w:rsidR="003B7D18" w:rsidRDefault="003B7D18">
      <w:pPr>
        <w:pStyle w:val="Heading2"/>
        <w:jc w:val="both"/>
        <w:rPr>
          <w:rFonts w:ascii="Arial" w:eastAsia="Arial" w:hAnsi="Arial" w:cs="Arial"/>
          <w:b/>
          <w:sz w:val="24"/>
          <w:szCs w:val="24"/>
        </w:rPr>
      </w:pPr>
      <w:bookmarkStart w:id="30" w:name="h.3znysh7" w:colFirst="0" w:colLast="0"/>
      <w:bookmarkEnd w:id="30"/>
    </w:p>
    <w:p w:rsidR="007B2888" w:rsidRDefault="003B7D18">
      <w:pPr>
        <w:pStyle w:val="Heading2"/>
        <w:jc w:val="both"/>
      </w:pPr>
      <w:bookmarkStart w:id="31" w:name="_Toc430598867"/>
      <w:r>
        <w:rPr>
          <w:rFonts w:ascii="Arial" w:eastAsia="Arial" w:hAnsi="Arial" w:cs="Arial"/>
          <w:b/>
          <w:sz w:val="24"/>
          <w:szCs w:val="24"/>
        </w:rPr>
        <w:t>Release of Draft Community Plan, August 2015</w:t>
      </w:r>
      <w:bookmarkEnd w:id="31"/>
    </w:p>
    <w:p w:rsidR="007B2888" w:rsidRDefault="003B7D18">
      <w:pPr>
        <w:jc w:val="both"/>
      </w:pPr>
      <w:r>
        <w:rPr>
          <w:rFonts w:ascii="Arial" w:eastAsia="Arial" w:hAnsi="Arial" w:cs="Arial"/>
          <w:sz w:val="24"/>
          <w:szCs w:val="24"/>
        </w:rPr>
        <w:t xml:space="preserve">This draft plan was completed by Seville Township Group in </w:t>
      </w:r>
      <w:r w:rsidR="006A0A51">
        <w:rPr>
          <w:rFonts w:ascii="Arial" w:eastAsia="Arial" w:hAnsi="Arial" w:cs="Arial"/>
          <w:sz w:val="24"/>
          <w:szCs w:val="24"/>
        </w:rPr>
        <w:t>August 2015</w:t>
      </w:r>
      <w:r>
        <w:rPr>
          <w:rFonts w:ascii="Arial" w:eastAsia="Arial" w:hAnsi="Arial" w:cs="Arial"/>
          <w:sz w:val="24"/>
          <w:szCs w:val="24"/>
        </w:rPr>
        <w:t xml:space="preserve"> and the community was provided the opportunity to comment via a letterbox and </w:t>
      </w:r>
      <w:r w:rsidR="006A0A51">
        <w:rPr>
          <w:rFonts w:ascii="Arial" w:eastAsia="Arial" w:hAnsi="Arial" w:cs="Arial"/>
          <w:sz w:val="24"/>
          <w:szCs w:val="24"/>
        </w:rPr>
        <w:t>post box</w:t>
      </w:r>
      <w:r>
        <w:rPr>
          <w:rFonts w:ascii="Arial" w:eastAsia="Arial" w:hAnsi="Arial" w:cs="Arial"/>
          <w:sz w:val="24"/>
          <w:szCs w:val="24"/>
        </w:rPr>
        <w:t xml:space="preserve"> drop, Facebook, and email.  </w:t>
      </w:r>
      <w:r w:rsidR="00EF3985">
        <w:rPr>
          <w:rFonts w:ascii="Arial" w:eastAsia="Arial" w:hAnsi="Arial" w:cs="Arial"/>
          <w:sz w:val="24"/>
          <w:szCs w:val="24"/>
        </w:rPr>
        <w:t xml:space="preserve">Six </w:t>
      </w:r>
      <w:r>
        <w:rPr>
          <w:rFonts w:ascii="Arial" w:eastAsia="Arial" w:hAnsi="Arial" w:cs="Arial"/>
          <w:sz w:val="24"/>
          <w:szCs w:val="24"/>
        </w:rPr>
        <w:t>comments were received.</w:t>
      </w:r>
    </w:p>
    <w:p w:rsidR="007B2888" w:rsidRDefault="003B7D18">
      <w:pPr>
        <w:jc w:val="both"/>
      </w:pPr>
      <w:bookmarkStart w:id="32" w:name="h.2et92p0" w:colFirst="0" w:colLast="0"/>
      <w:bookmarkEnd w:id="32"/>
      <w:r>
        <w:rPr>
          <w:rFonts w:ascii="Arial" w:eastAsia="Arial" w:hAnsi="Arial" w:cs="Arial"/>
          <w:sz w:val="24"/>
          <w:szCs w:val="24"/>
        </w:rPr>
        <w:t xml:space="preserve">Following </w:t>
      </w:r>
      <w:r w:rsidR="00EF3985">
        <w:rPr>
          <w:rFonts w:ascii="Arial" w:eastAsia="Arial" w:hAnsi="Arial" w:cs="Arial"/>
          <w:sz w:val="24"/>
          <w:szCs w:val="24"/>
        </w:rPr>
        <w:t xml:space="preserve">a three-week </w:t>
      </w:r>
      <w:r>
        <w:rPr>
          <w:rFonts w:ascii="Arial" w:eastAsia="Arial" w:hAnsi="Arial" w:cs="Arial"/>
          <w:sz w:val="24"/>
          <w:szCs w:val="24"/>
        </w:rPr>
        <w:t>period of community consultation, the plan was finalised and presented to Yarra Ranges Council for acknowledgement on 6 October 2015.</w:t>
      </w:r>
    </w:p>
    <w:p w:rsidR="007B2888" w:rsidRDefault="003B7D18">
      <w:r>
        <w:br w:type="page"/>
      </w:r>
    </w:p>
    <w:p w:rsidR="007B2888" w:rsidRDefault="003B7D18">
      <w:pPr>
        <w:pStyle w:val="Heading1"/>
      </w:pPr>
      <w:bookmarkStart w:id="33" w:name="h.3dy6vkm" w:colFirst="0" w:colLast="0"/>
      <w:bookmarkStart w:id="34" w:name="_Toc430598868"/>
      <w:bookmarkEnd w:id="33"/>
      <w:r>
        <w:rPr>
          <w:rFonts w:ascii="Arial" w:eastAsia="Arial" w:hAnsi="Arial" w:cs="Arial"/>
          <w:sz w:val="28"/>
          <w:szCs w:val="28"/>
        </w:rPr>
        <w:lastRenderedPageBreak/>
        <w:t>Vision Statement</w:t>
      </w:r>
      <w:bookmarkEnd w:id="34"/>
    </w:p>
    <w:p w:rsidR="007B2888" w:rsidRDefault="003B7D18">
      <w:pPr>
        <w:jc w:val="center"/>
      </w:pPr>
      <w:r>
        <w:rPr>
          <w:rFonts w:ascii="Arial" w:eastAsia="Arial" w:hAnsi="Arial" w:cs="Arial"/>
          <w:i/>
          <w:sz w:val="28"/>
          <w:szCs w:val="28"/>
        </w:rPr>
        <w:t xml:space="preserve">“Seville is an active and connected community with a proud history and wonderful </w:t>
      </w:r>
      <w:r w:rsidR="006A0A51">
        <w:rPr>
          <w:rFonts w:ascii="Arial" w:eastAsia="Arial" w:hAnsi="Arial" w:cs="Arial"/>
          <w:i/>
          <w:sz w:val="28"/>
          <w:szCs w:val="28"/>
        </w:rPr>
        <w:t>facilities, which</w:t>
      </w:r>
      <w:r>
        <w:rPr>
          <w:rFonts w:ascii="Arial" w:eastAsia="Arial" w:hAnsi="Arial" w:cs="Arial"/>
          <w:i/>
          <w:sz w:val="28"/>
          <w:szCs w:val="28"/>
        </w:rPr>
        <w:t xml:space="preserve"> cares about its people and its rural environment.”</w:t>
      </w:r>
    </w:p>
    <w:p w:rsidR="00B5607F" w:rsidRDefault="003B7D18" w:rsidP="00B5607F">
      <w:pPr>
        <w:pStyle w:val="Heading1"/>
        <w:rPr>
          <w:rFonts w:ascii="Arial" w:eastAsia="Arial" w:hAnsi="Arial" w:cs="Arial"/>
          <w:sz w:val="28"/>
          <w:szCs w:val="28"/>
        </w:rPr>
      </w:pPr>
      <w:bookmarkStart w:id="35" w:name="h.hj6ob19bqoph" w:colFirst="0" w:colLast="0"/>
      <w:bookmarkStart w:id="36" w:name="h.c80hnoj2rhoo" w:colFirst="0" w:colLast="0"/>
      <w:bookmarkStart w:id="37" w:name="_Toc430598869"/>
      <w:bookmarkEnd w:id="35"/>
      <w:bookmarkEnd w:id="36"/>
      <w:r>
        <w:rPr>
          <w:rFonts w:ascii="Arial" w:eastAsia="Arial" w:hAnsi="Arial" w:cs="Arial"/>
          <w:sz w:val="28"/>
          <w:szCs w:val="28"/>
        </w:rPr>
        <w:t>Strategies and Actions</w:t>
      </w:r>
      <w:bookmarkEnd w:id="37"/>
    </w:p>
    <w:tbl>
      <w:tblPr>
        <w:tblStyle w:val="a"/>
        <w:tblW w:w="10682" w:type="dxa"/>
        <w:tblInd w:w="-115" w:type="dxa"/>
        <w:tblBorders>
          <w:insideH w:val="single" w:sz="4" w:space="0" w:color="515A7D"/>
          <w:insideV w:val="single" w:sz="4" w:space="0" w:color="515A7D"/>
        </w:tblBorders>
        <w:tblLayout w:type="fixed"/>
        <w:tblLook w:val="0400" w:firstRow="0" w:lastRow="0" w:firstColumn="0" w:lastColumn="0" w:noHBand="0" w:noVBand="1"/>
      </w:tblPr>
      <w:tblGrid>
        <w:gridCol w:w="2498"/>
        <w:gridCol w:w="4131"/>
        <w:gridCol w:w="1398"/>
        <w:gridCol w:w="2655"/>
      </w:tblGrid>
      <w:tr w:rsidR="007B2888" w:rsidTr="00123FC5">
        <w:tc>
          <w:tcPr>
            <w:tcW w:w="2498" w:type="dxa"/>
            <w:tcBorders>
              <w:top w:val="nil"/>
              <w:bottom w:val="single" w:sz="4" w:space="0" w:color="515A7D"/>
            </w:tcBorders>
            <w:shd w:val="clear" w:color="auto" w:fill="AAB0C7"/>
            <w:vAlign w:val="center"/>
          </w:tcPr>
          <w:p w:rsidR="007B2888" w:rsidRDefault="003B7D18">
            <w:pPr>
              <w:spacing w:before="40" w:after="40"/>
            </w:pPr>
            <w:r>
              <w:rPr>
                <w:rFonts w:ascii="Arial" w:eastAsia="Arial" w:hAnsi="Arial" w:cs="Arial"/>
                <w:sz w:val="24"/>
                <w:szCs w:val="24"/>
              </w:rPr>
              <w:t>Action</w:t>
            </w:r>
          </w:p>
        </w:tc>
        <w:tc>
          <w:tcPr>
            <w:tcW w:w="4131" w:type="dxa"/>
            <w:tcBorders>
              <w:top w:val="nil"/>
              <w:bottom w:val="single" w:sz="4" w:space="0" w:color="515A7D"/>
            </w:tcBorders>
            <w:shd w:val="clear" w:color="auto" w:fill="AAB0C7"/>
            <w:vAlign w:val="center"/>
          </w:tcPr>
          <w:p w:rsidR="007B2888" w:rsidRDefault="003B7D18">
            <w:pPr>
              <w:spacing w:before="40" w:after="40"/>
            </w:pPr>
            <w:r>
              <w:rPr>
                <w:rFonts w:ascii="Arial" w:eastAsia="Arial" w:hAnsi="Arial" w:cs="Arial"/>
                <w:sz w:val="24"/>
                <w:szCs w:val="24"/>
              </w:rPr>
              <w:t>Next Steps</w:t>
            </w:r>
          </w:p>
        </w:tc>
        <w:tc>
          <w:tcPr>
            <w:tcW w:w="1398" w:type="dxa"/>
            <w:tcBorders>
              <w:top w:val="nil"/>
              <w:bottom w:val="single" w:sz="4" w:space="0" w:color="515A7D"/>
            </w:tcBorders>
            <w:shd w:val="clear" w:color="auto" w:fill="AAB0C7"/>
            <w:vAlign w:val="center"/>
          </w:tcPr>
          <w:p w:rsidR="007B2888" w:rsidRDefault="003B7D18">
            <w:pPr>
              <w:spacing w:before="40" w:after="40"/>
            </w:pPr>
            <w:r>
              <w:rPr>
                <w:rFonts w:ascii="Arial" w:eastAsia="Arial" w:hAnsi="Arial" w:cs="Arial"/>
                <w:sz w:val="24"/>
                <w:szCs w:val="24"/>
              </w:rPr>
              <w:t>When</w:t>
            </w:r>
          </w:p>
        </w:tc>
        <w:tc>
          <w:tcPr>
            <w:tcW w:w="2655" w:type="dxa"/>
            <w:tcBorders>
              <w:top w:val="nil"/>
              <w:bottom w:val="single" w:sz="4" w:space="0" w:color="515A7D"/>
            </w:tcBorders>
            <w:shd w:val="clear" w:color="auto" w:fill="AAB0C7"/>
            <w:vAlign w:val="center"/>
          </w:tcPr>
          <w:p w:rsidR="007B2888" w:rsidRDefault="003B7D18">
            <w:pPr>
              <w:spacing w:before="40" w:after="40"/>
            </w:pPr>
            <w:r>
              <w:rPr>
                <w:rFonts w:ascii="Arial" w:eastAsia="Arial" w:hAnsi="Arial" w:cs="Arial"/>
                <w:sz w:val="24"/>
                <w:szCs w:val="24"/>
              </w:rPr>
              <w:t xml:space="preserve">Who </w:t>
            </w:r>
          </w:p>
        </w:tc>
      </w:tr>
      <w:tr w:rsidR="007B2888">
        <w:tc>
          <w:tcPr>
            <w:tcW w:w="10682" w:type="dxa"/>
            <w:gridSpan w:val="4"/>
            <w:tcBorders>
              <w:top w:val="single" w:sz="4" w:space="0" w:color="515A7D"/>
              <w:bottom w:val="single" w:sz="4" w:space="0" w:color="515A7D"/>
            </w:tcBorders>
            <w:shd w:val="clear" w:color="auto" w:fill="E2E4EC"/>
            <w:vAlign w:val="center"/>
          </w:tcPr>
          <w:p w:rsidR="007B2888" w:rsidRDefault="003B7D18">
            <w:pPr>
              <w:spacing w:before="40" w:after="40"/>
            </w:pPr>
            <w:r>
              <w:rPr>
                <w:rFonts w:ascii="Arial" w:eastAsia="Arial" w:hAnsi="Arial" w:cs="Arial"/>
                <w:b/>
                <w:i/>
                <w:sz w:val="24"/>
                <w:szCs w:val="24"/>
              </w:rPr>
              <w:t>Build our community spirit, and celebrate and value our pioneer family heritage</w:t>
            </w:r>
          </w:p>
        </w:tc>
      </w:tr>
      <w:tr w:rsidR="007B2888" w:rsidTr="00123FC5">
        <w:tc>
          <w:tcPr>
            <w:tcW w:w="2498" w:type="dxa"/>
            <w:tcBorders>
              <w:top w:val="single" w:sz="4" w:space="0" w:color="515A7D"/>
              <w:bottom w:val="single" w:sz="4" w:space="0" w:color="515A7D"/>
            </w:tcBorders>
            <w:vAlign w:val="center"/>
          </w:tcPr>
          <w:p w:rsidR="007B2888" w:rsidRDefault="00801810">
            <w:r>
              <w:rPr>
                <w:rFonts w:ascii="Arial" w:eastAsia="Arial" w:hAnsi="Arial" w:cs="Arial"/>
                <w:sz w:val="24"/>
                <w:szCs w:val="24"/>
              </w:rPr>
              <w:t>Organise “</w:t>
            </w:r>
            <w:r w:rsidR="003B7D18">
              <w:rPr>
                <w:rFonts w:ascii="Arial" w:eastAsia="Arial" w:hAnsi="Arial" w:cs="Arial"/>
                <w:sz w:val="24"/>
                <w:szCs w:val="24"/>
              </w:rPr>
              <w:t>Treasures from Olde Seville</w:t>
            </w:r>
            <w:r>
              <w:rPr>
                <w:rFonts w:ascii="Arial" w:eastAsia="Arial" w:hAnsi="Arial" w:cs="Arial"/>
                <w:sz w:val="24"/>
                <w:szCs w:val="24"/>
              </w:rPr>
              <w:t>”:</w:t>
            </w:r>
          </w:p>
          <w:p w:rsidR="007B2888" w:rsidRDefault="003B7D18">
            <w:r>
              <w:rPr>
                <w:rFonts w:ascii="Arial" w:eastAsia="Arial" w:hAnsi="Arial" w:cs="Arial"/>
                <w:sz w:val="24"/>
                <w:szCs w:val="24"/>
              </w:rPr>
              <w:t>A series of talks and exhibitions over a weekend that showcase our history, culture and family connections</w:t>
            </w:r>
          </w:p>
        </w:tc>
        <w:tc>
          <w:tcPr>
            <w:tcW w:w="4131" w:type="dxa"/>
            <w:tcBorders>
              <w:top w:val="single" w:sz="4" w:space="0" w:color="515A7D"/>
              <w:bottom w:val="single" w:sz="4" w:space="0" w:color="515A7D"/>
            </w:tcBorders>
            <w:vAlign w:val="center"/>
          </w:tcPr>
          <w:p w:rsidR="007B2888" w:rsidRDefault="003B7D18" w:rsidP="00C079C7">
            <w:pPr>
              <w:pStyle w:val="ListParagraph"/>
              <w:numPr>
                <w:ilvl w:val="0"/>
                <w:numId w:val="30"/>
              </w:numPr>
              <w:spacing w:before="40" w:after="0"/>
            </w:pPr>
            <w:r w:rsidRPr="00C079C7">
              <w:rPr>
                <w:rFonts w:ascii="Arial" w:eastAsia="Arial" w:hAnsi="Arial" w:cs="Arial"/>
                <w:sz w:val="24"/>
                <w:szCs w:val="24"/>
              </w:rPr>
              <w:t>Find our “local treasures” - source a range of people to talk about their histories of Seville.</w:t>
            </w:r>
          </w:p>
          <w:p w:rsidR="007B2888" w:rsidRDefault="003B7D18" w:rsidP="00C079C7">
            <w:pPr>
              <w:pStyle w:val="ListParagraph"/>
              <w:numPr>
                <w:ilvl w:val="0"/>
                <w:numId w:val="30"/>
              </w:numPr>
              <w:spacing w:before="0" w:after="0"/>
            </w:pPr>
            <w:r w:rsidRPr="00C079C7">
              <w:rPr>
                <w:rFonts w:ascii="Arial" w:eastAsia="Arial" w:hAnsi="Arial" w:cs="Arial"/>
                <w:sz w:val="24"/>
                <w:szCs w:val="24"/>
              </w:rPr>
              <w:t>Conduct interviews, collate photos, stories and documents</w:t>
            </w:r>
            <w:r w:rsidR="00B5607F" w:rsidRPr="00C079C7">
              <w:rPr>
                <w:rFonts w:ascii="Arial" w:eastAsia="Arial" w:hAnsi="Arial" w:cs="Arial"/>
                <w:sz w:val="24"/>
                <w:szCs w:val="24"/>
              </w:rPr>
              <w:t>.</w:t>
            </w:r>
          </w:p>
          <w:p w:rsidR="007B2888" w:rsidRDefault="003B7D18" w:rsidP="00C079C7">
            <w:pPr>
              <w:pStyle w:val="ListParagraph"/>
              <w:numPr>
                <w:ilvl w:val="0"/>
                <w:numId w:val="30"/>
              </w:numPr>
              <w:spacing w:before="0" w:after="0"/>
            </w:pPr>
            <w:r w:rsidRPr="00C079C7">
              <w:rPr>
                <w:rFonts w:ascii="Arial" w:eastAsia="Arial" w:hAnsi="Arial" w:cs="Arial"/>
                <w:sz w:val="24"/>
                <w:szCs w:val="24"/>
              </w:rPr>
              <w:t>Take photos of our treasures (people, places)</w:t>
            </w:r>
            <w:r w:rsidR="00B5607F" w:rsidRPr="00C079C7">
              <w:rPr>
                <w:rFonts w:ascii="Arial" w:eastAsia="Arial" w:hAnsi="Arial" w:cs="Arial"/>
                <w:sz w:val="24"/>
                <w:szCs w:val="24"/>
              </w:rPr>
              <w:t>.</w:t>
            </w:r>
          </w:p>
          <w:p w:rsidR="007B2888" w:rsidRDefault="003B7D18" w:rsidP="00C079C7">
            <w:pPr>
              <w:pStyle w:val="ListParagraph"/>
              <w:numPr>
                <w:ilvl w:val="0"/>
                <w:numId w:val="30"/>
              </w:numPr>
              <w:spacing w:before="0" w:after="0"/>
            </w:pPr>
            <w:r w:rsidRPr="00C079C7">
              <w:rPr>
                <w:rFonts w:ascii="Arial" w:eastAsia="Arial" w:hAnsi="Arial" w:cs="Arial"/>
                <w:sz w:val="24"/>
                <w:szCs w:val="24"/>
              </w:rPr>
              <w:t>Source info and help on the best ways to display material</w:t>
            </w:r>
            <w:r w:rsidR="00B5607F" w:rsidRPr="00C079C7">
              <w:rPr>
                <w:rFonts w:ascii="Arial" w:eastAsia="Arial" w:hAnsi="Arial" w:cs="Arial"/>
                <w:sz w:val="24"/>
                <w:szCs w:val="24"/>
              </w:rPr>
              <w:t>.</w:t>
            </w:r>
          </w:p>
          <w:p w:rsidR="007B2888" w:rsidRDefault="003B7D18" w:rsidP="00C079C7">
            <w:pPr>
              <w:pStyle w:val="ListParagraph"/>
              <w:numPr>
                <w:ilvl w:val="0"/>
                <w:numId w:val="30"/>
              </w:numPr>
              <w:spacing w:before="0" w:after="0"/>
            </w:pPr>
            <w:r w:rsidRPr="00C079C7">
              <w:rPr>
                <w:rFonts w:ascii="Arial" w:eastAsia="Arial" w:hAnsi="Arial" w:cs="Arial"/>
                <w:sz w:val="24"/>
                <w:szCs w:val="24"/>
              </w:rPr>
              <w:t xml:space="preserve">Determine date, locations, </w:t>
            </w:r>
            <w:r w:rsidR="006A0A51" w:rsidRPr="00C079C7">
              <w:rPr>
                <w:rFonts w:ascii="Arial" w:eastAsia="Arial" w:hAnsi="Arial" w:cs="Arial"/>
                <w:sz w:val="24"/>
                <w:szCs w:val="24"/>
              </w:rPr>
              <w:t>and book</w:t>
            </w:r>
            <w:r w:rsidRPr="00C079C7">
              <w:rPr>
                <w:rFonts w:ascii="Arial" w:eastAsia="Arial" w:hAnsi="Arial" w:cs="Arial"/>
                <w:sz w:val="24"/>
                <w:szCs w:val="24"/>
              </w:rPr>
              <w:t xml:space="preserve"> venues</w:t>
            </w:r>
            <w:r w:rsidR="00B5607F" w:rsidRPr="00C079C7">
              <w:rPr>
                <w:rFonts w:ascii="Arial" w:eastAsia="Arial" w:hAnsi="Arial" w:cs="Arial"/>
                <w:sz w:val="24"/>
                <w:szCs w:val="24"/>
              </w:rPr>
              <w:t>.</w:t>
            </w:r>
          </w:p>
          <w:p w:rsidR="00C079C7" w:rsidRPr="00C079C7" w:rsidRDefault="003B7D18" w:rsidP="00C079C7">
            <w:pPr>
              <w:pStyle w:val="ListParagraph"/>
              <w:numPr>
                <w:ilvl w:val="0"/>
                <w:numId w:val="30"/>
              </w:numPr>
              <w:spacing w:before="0" w:after="0"/>
            </w:pPr>
            <w:r w:rsidRPr="00C079C7">
              <w:rPr>
                <w:rFonts w:ascii="Arial" w:eastAsia="Arial" w:hAnsi="Arial" w:cs="Arial"/>
                <w:sz w:val="24"/>
                <w:szCs w:val="24"/>
              </w:rPr>
              <w:t>Promote weekend</w:t>
            </w:r>
            <w:r w:rsidR="00B5607F" w:rsidRPr="00C079C7">
              <w:rPr>
                <w:rFonts w:ascii="Arial" w:eastAsia="Arial" w:hAnsi="Arial" w:cs="Arial"/>
                <w:sz w:val="24"/>
                <w:szCs w:val="24"/>
              </w:rPr>
              <w:t>.</w:t>
            </w:r>
          </w:p>
          <w:p w:rsidR="007B2888" w:rsidRPr="00C079C7" w:rsidRDefault="003B7D18" w:rsidP="00C079C7">
            <w:pPr>
              <w:pStyle w:val="ListParagraph"/>
              <w:numPr>
                <w:ilvl w:val="0"/>
                <w:numId w:val="30"/>
              </w:numPr>
              <w:spacing w:before="0" w:after="0"/>
            </w:pPr>
            <w:r w:rsidRPr="00C079C7">
              <w:rPr>
                <w:rFonts w:ascii="Arial" w:eastAsia="Arial" w:hAnsi="Arial" w:cs="Arial"/>
                <w:sz w:val="24"/>
                <w:szCs w:val="24"/>
              </w:rPr>
              <w:t>Use images and text from the event as content for a book.</w:t>
            </w:r>
          </w:p>
          <w:p w:rsidR="00A627C9" w:rsidRDefault="00A627C9" w:rsidP="00C079C7">
            <w:pPr>
              <w:pStyle w:val="ListParagraph"/>
              <w:numPr>
                <w:ilvl w:val="0"/>
                <w:numId w:val="30"/>
              </w:numPr>
              <w:spacing w:before="0" w:after="40"/>
            </w:pPr>
            <w:r w:rsidRPr="00C079C7">
              <w:rPr>
                <w:rFonts w:ascii="Arial" w:eastAsia="Arial" w:hAnsi="Arial" w:cs="Arial"/>
                <w:sz w:val="24"/>
                <w:szCs w:val="24"/>
              </w:rPr>
              <w:t>Tie in with the “I grew up in Seville” reunion on same weekend.</w:t>
            </w:r>
          </w:p>
        </w:tc>
        <w:tc>
          <w:tcPr>
            <w:tcW w:w="1398" w:type="dxa"/>
            <w:tcBorders>
              <w:top w:val="single" w:sz="4" w:space="0" w:color="515A7D"/>
              <w:bottom w:val="single" w:sz="4" w:space="0" w:color="515A7D"/>
            </w:tcBorders>
            <w:vAlign w:val="center"/>
          </w:tcPr>
          <w:p w:rsidR="007B2888" w:rsidRDefault="00A627C9">
            <w:pPr>
              <w:spacing w:before="40" w:after="40"/>
            </w:pPr>
            <w:r>
              <w:rPr>
                <w:rFonts w:ascii="Arial" w:eastAsia="Arial" w:hAnsi="Arial" w:cs="Arial"/>
                <w:sz w:val="24"/>
                <w:szCs w:val="24"/>
              </w:rPr>
              <w:t xml:space="preserve">March </w:t>
            </w:r>
            <w:r w:rsidR="003B7D18">
              <w:rPr>
                <w:rFonts w:ascii="Arial" w:eastAsia="Arial" w:hAnsi="Arial" w:cs="Arial"/>
                <w:sz w:val="24"/>
                <w:szCs w:val="24"/>
              </w:rPr>
              <w:t>2016</w:t>
            </w:r>
          </w:p>
        </w:tc>
        <w:tc>
          <w:tcPr>
            <w:tcW w:w="2655" w:type="dxa"/>
            <w:tcBorders>
              <w:top w:val="single" w:sz="4" w:space="0" w:color="515A7D"/>
              <w:bottom w:val="single" w:sz="4" w:space="0" w:color="515A7D"/>
            </w:tcBorders>
            <w:vAlign w:val="center"/>
          </w:tcPr>
          <w:p w:rsidR="007B2888" w:rsidRDefault="00A627C9">
            <w:pPr>
              <w:spacing w:before="40" w:after="40"/>
              <w:rPr>
                <w:rFonts w:ascii="Arial" w:eastAsia="Arial" w:hAnsi="Arial" w:cs="Arial"/>
                <w:sz w:val="24"/>
                <w:szCs w:val="24"/>
              </w:rPr>
            </w:pPr>
            <w:r>
              <w:rPr>
                <w:rFonts w:ascii="Arial" w:eastAsia="Arial" w:hAnsi="Arial" w:cs="Arial"/>
                <w:sz w:val="24"/>
                <w:szCs w:val="24"/>
              </w:rPr>
              <w:t>Seville Township Group</w:t>
            </w:r>
          </w:p>
          <w:p w:rsidR="00A627C9" w:rsidRDefault="00A627C9">
            <w:pPr>
              <w:spacing w:before="40" w:after="40"/>
              <w:rPr>
                <w:rFonts w:ascii="Arial" w:eastAsia="Arial" w:hAnsi="Arial" w:cs="Arial"/>
                <w:sz w:val="24"/>
                <w:szCs w:val="24"/>
              </w:rPr>
            </w:pPr>
            <w:r>
              <w:rPr>
                <w:rFonts w:ascii="Arial" w:eastAsia="Arial" w:hAnsi="Arial" w:cs="Arial"/>
                <w:sz w:val="24"/>
                <w:szCs w:val="24"/>
              </w:rPr>
              <w:t>Seville Primary School</w:t>
            </w:r>
          </w:p>
          <w:p w:rsidR="00A627C9" w:rsidRDefault="00A627C9">
            <w:pPr>
              <w:spacing w:before="40" w:after="40"/>
            </w:pPr>
            <w:r>
              <w:rPr>
                <w:rFonts w:ascii="Arial" w:eastAsia="Arial" w:hAnsi="Arial" w:cs="Arial"/>
                <w:sz w:val="24"/>
                <w:szCs w:val="24"/>
              </w:rPr>
              <w:t>Seville Community House</w:t>
            </w:r>
          </w:p>
          <w:p w:rsidR="007B2888" w:rsidRDefault="003B7D18">
            <w:pPr>
              <w:spacing w:before="40" w:after="40"/>
            </w:pPr>
            <w:r>
              <w:rPr>
                <w:rFonts w:ascii="Arial" w:eastAsia="Arial" w:hAnsi="Arial" w:cs="Arial"/>
                <w:sz w:val="24"/>
                <w:szCs w:val="24"/>
              </w:rPr>
              <w:t>Heritage groups e.g. Mont de Lancey</w:t>
            </w:r>
          </w:p>
          <w:p w:rsidR="007B2888" w:rsidRDefault="003B7D18">
            <w:pPr>
              <w:spacing w:before="40" w:after="40"/>
            </w:pPr>
            <w:r>
              <w:rPr>
                <w:rFonts w:ascii="Arial" w:eastAsia="Arial" w:hAnsi="Arial" w:cs="Arial"/>
                <w:sz w:val="24"/>
                <w:szCs w:val="24"/>
              </w:rPr>
              <w:t>Historical Societies</w:t>
            </w:r>
          </w:p>
        </w:tc>
      </w:tr>
      <w:tr w:rsidR="007B2888" w:rsidTr="00801810">
        <w:tc>
          <w:tcPr>
            <w:tcW w:w="2498" w:type="dxa"/>
            <w:tcBorders>
              <w:top w:val="single" w:sz="4" w:space="0" w:color="515A7D"/>
              <w:bottom w:val="single" w:sz="4" w:space="0" w:color="515A7D"/>
            </w:tcBorders>
            <w:vAlign w:val="center"/>
          </w:tcPr>
          <w:p w:rsidR="007B2888" w:rsidRDefault="003B7D18" w:rsidP="00801810">
            <w:r>
              <w:rPr>
                <w:rFonts w:ascii="Arial" w:eastAsia="Arial" w:hAnsi="Arial" w:cs="Arial"/>
                <w:sz w:val="24"/>
                <w:szCs w:val="24"/>
              </w:rPr>
              <w:t>ANZAC memorial project</w:t>
            </w:r>
          </w:p>
        </w:tc>
        <w:tc>
          <w:tcPr>
            <w:tcW w:w="4131" w:type="dxa"/>
            <w:tcBorders>
              <w:top w:val="single" w:sz="4" w:space="0" w:color="515A7D"/>
              <w:bottom w:val="single" w:sz="4" w:space="0" w:color="515A7D"/>
            </w:tcBorders>
            <w:vAlign w:val="center"/>
          </w:tcPr>
          <w:p w:rsidR="00A627C9" w:rsidRPr="00C079C7" w:rsidRDefault="00A627C9" w:rsidP="00801810">
            <w:pPr>
              <w:pStyle w:val="ListParagraph"/>
              <w:numPr>
                <w:ilvl w:val="0"/>
                <w:numId w:val="30"/>
              </w:numPr>
              <w:spacing w:before="40" w:after="0"/>
              <w:rPr>
                <w:rFonts w:ascii="Arial" w:eastAsia="Arial" w:hAnsi="Arial" w:cs="Arial"/>
                <w:sz w:val="24"/>
                <w:szCs w:val="24"/>
              </w:rPr>
            </w:pPr>
            <w:r w:rsidRPr="00C079C7">
              <w:rPr>
                <w:rFonts w:ascii="Arial" w:eastAsia="Arial" w:hAnsi="Arial" w:cs="Arial"/>
                <w:sz w:val="24"/>
                <w:szCs w:val="24"/>
              </w:rPr>
              <w:t>Seek agreement from Council</w:t>
            </w:r>
          </w:p>
          <w:p w:rsidR="00A627C9" w:rsidRPr="00C079C7" w:rsidRDefault="00A627C9" w:rsidP="00801810">
            <w:pPr>
              <w:pStyle w:val="ListParagraph"/>
              <w:numPr>
                <w:ilvl w:val="0"/>
                <w:numId w:val="30"/>
              </w:numPr>
              <w:spacing w:before="40" w:after="0"/>
              <w:rPr>
                <w:rFonts w:ascii="Arial" w:eastAsia="Arial" w:hAnsi="Arial" w:cs="Arial"/>
                <w:sz w:val="24"/>
                <w:szCs w:val="24"/>
              </w:rPr>
            </w:pPr>
            <w:r w:rsidRPr="00C079C7">
              <w:rPr>
                <w:rFonts w:ascii="Arial" w:eastAsia="Arial" w:hAnsi="Arial" w:cs="Arial"/>
                <w:sz w:val="24"/>
                <w:szCs w:val="24"/>
              </w:rPr>
              <w:t>Apply for grants</w:t>
            </w:r>
            <w:r w:rsidR="00B5607F" w:rsidRPr="00C079C7">
              <w:rPr>
                <w:rFonts w:ascii="Arial" w:eastAsia="Arial" w:hAnsi="Arial" w:cs="Arial"/>
                <w:sz w:val="24"/>
                <w:szCs w:val="24"/>
              </w:rPr>
              <w:t>.</w:t>
            </w:r>
          </w:p>
          <w:p w:rsidR="00123FC5" w:rsidRDefault="00A627C9" w:rsidP="00801810">
            <w:pPr>
              <w:pStyle w:val="ListParagraph"/>
              <w:numPr>
                <w:ilvl w:val="0"/>
                <w:numId w:val="30"/>
              </w:numPr>
              <w:spacing w:before="40" w:after="0"/>
              <w:rPr>
                <w:rFonts w:ascii="Arial" w:eastAsia="Arial" w:hAnsi="Arial" w:cs="Arial"/>
                <w:sz w:val="24"/>
                <w:szCs w:val="24"/>
              </w:rPr>
            </w:pPr>
            <w:r w:rsidRPr="00C079C7">
              <w:rPr>
                <w:rFonts w:ascii="Arial" w:eastAsia="Arial" w:hAnsi="Arial" w:cs="Arial"/>
                <w:sz w:val="24"/>
                <w:szCs w:val="24"/>
              </w:rPr>
              <w:t>Continue to gather evidence of community support and promote the project through Facebook</w:t>
            </w:r>
            <w:r w:rsidR="00B5607F" w:rsidRPr="00C079C7">
              <w:rPr>
                <w:rFonts w:ascii="Arial" w:eastAsia="Arial" w:hAnsi="Arial" w:cs="Arial"/>
                <w:sz w:val="24"/>
                <w:szCs w:val="24"/>
              </w:rPr>
              <w:t>.</w:t>
            </w:r>
          </w:p>
          <w:p w:rsidR="007B2888" w:rsidRPr="00123FC5" w:rsidRDefault="003B7D18" w:rsidP="00801810">
            <w:pPr>
              <w:pStyle w:val="ListParagraph"/>
              <w:numPr>
                <w:ilvl w:val="0"/>
                <w:numId w:val="30"/>
              </w:numPr>
              <w:spacing w:before="40" w:after="0"/>
              <w:rPr>
                <w:rFonts w:ascii="Arial" w:eastAsia="Arial" w:hAnsi="Arial" w:cs="Arial"/>
                <w:sz w:val="24"/>
                <w:szCs w:val="24"/>
              </w:rPr>
            </w:pPr>
            <w:r w:rsidRPr="00123FC5">
              <w:rPr>
                <w:rFonts w:ascii="Arial" w:eastAsia="Arial" w:hAnsi="Arial" w:cs="Arial"/>
                <w:sz w:val="24"/>
                <w:szCs w:val="24"/>
              </w:rPr>
              <w:t>Continue fundraising activities, e.g. in March 2016, a concert is planned featuring Normie Rowe, coupled with a c</w:t>
            </w:r>
            <w:r w:rsidR="00A627C9" w:rsidRPr="00123FC5">
              <w:rPr>
                <w:rFonts w:ascii="Arial" w:eastAsia="Arial" w:hAnsi="Arial" w:cs="Arial"/>
                <w:sz w:val="24"/>
                <w:szCs w:val="24"/>
              </w:rPr>
              <w:t>orporate lunch hosted by Tony Sm</w:t>
            </w:r>
            <w:r w:rsidRPr="00123FC5">
              <w:rPr>
                <w:rFonts w:ascii="Arial" w:eastAsia="Arial" w:hAnsi="Arial" w:cs="Arial"/>
                <w:sz w:val="24"/>
                <w:szCs w:val="24"/>
              </w:rPr>
              <w:t>ith MP, and a pre-season football match featuring guest AFL players.</w:t>
            </w:r>
          </w:p>
          <w:p w:rsidR="007B2888" w:rsidRDefault="003B7D18" w:rsidP="00801810">
            <w:pPr>
              <w:pStyle w:val="ListParagraph"/>
              <w:numPr>
                <w:ilvl w:val="0"/>
                <w:numId w:val="30"/>
              </w:numPr>
              <w:spacing w:before="40" w:after="0"/>
            </w:pPr>
            <w:r w:rsidRPr="00C079C7">
              <w:rPr>
                <w:rFonts w:ascii="Arial" w:eastAsia="Arial" w:hAnsi="Arial" w:cs="Arial"/>
                <w:sz w:val="24"/>
                <w:szCs w:val="24"/>
              </w:rPr>
              <w:t>Approach authorities regarding the refurbishment of the bus shelter memorial</w:t>
            </w:r>
            <w:r w:rsidR="00B5607F" w:rsidRPr="00C079C7">
              <w:rPr>
                <w:rFonts w:ascii="Arial" w:eastAsia="Arial" w:hAnsi="Arial" w:cs="Arial"/>
                <w:sz w:val="24"/>
                <w:szCs w:val="24"/>
              </w:rPr>
              <w:t>.</w:t>
            </w:r>
          </w:p>
        </w:tc>
        <w:tc>
          <w:tcPr>
            <w:tcW w:w="1398" w:type="dxa"/>
            <w:tcBorders>
              <w:top w:val="single" w:sz="4" w:space="0" w:color="515A7D"/>
              <w:bottom w:val="single" w:sz="4" w:space="0" w:color="515A7D"/>
            </w:tcBorders>
            <w:vAlign w:val="center"/>
          </w:tcPr>
          <w:p w:rsidR="007B2888" w:rsidRDefault="003B7D18" w:rsidP="00801810">
            <w:pPr>
              <w:spacing w:before="40" w:after="40"/>
            </w:pPr>
            <w:r>
              <w:rPr>
                <w:rFonts w:ascii="Arial" w:eastAsia="Arial" w:hAnsi="Arial" w:cs="Arial"/>
                <w:sz w:val="24"/>
                <w:szCs w:val="24"/>
              </w:rPr>
              <w:t>2015-17</w:t>
            </w:r>
          </w:p>
        </w:tc>
        <w:tc>
          <w:tcPr>
            <w:tcW w:w="2655" w:type="dxa"/>
            <w:tcBorders>
              <w:top w:val="single" w:sz="4" w:space="0" w:color="515A7D"/>
              <w:bottom w:val="single" w:sz="4" w:space="0" w:color="515A7D"/>
            </w:tcBorders>
            <w:vAlign w:val="center"/>
          </w:tcPr>
          <w:p w:rsidR="007B2888" w:rsidRDefault="003B7D18" w:rsidP="00801810">
            <w:pPr>
              <w:spacing w:before="40" w:after="40"/>
              <w:rPr>
                <w:rFonts w:ascii="Arial" w:eastAsia="Arial" w:hAnsi="Arial" w:cs="Arial"/>
                <w:sz w:val="24"/>
                <w:szCs w:val="24"/>
              </w:rPr>
            </w:pPr>
            <w:r>
              <w:rPr>
                <w:rFonts w:ascii="Arial" w:eastAsia="Arial" w:hAnsi="Arial" w:cs="Arial"/>
                <w:sz w:val="24"/>
                <w:szCs w:val="24"/>
              </w:rPr>
              <w:t>Memorial Project committee</w:t>
            </w:r>
          </w:p>
          <w:p w:rsidR="00A627C9" w:rsidRDefault="00A627C9" w:rsidP="00801810">
            <w:pPr>
              <w:spacing w:before="40" w:after="40"/>
              <w:rPr>
                <w:rFonts w:ascii="Arial" w:eastAsia="Arial" w:hAnsi="Arial" w:cs="Arial"/>
                <w:sz w:val="24"/>
                <w:szCs w:val="24"/>
              </w:rPr>
            </w:pPr>
            <w:r>
              <w:rPr>
                <w:rFonts w:ascii="Arial" w:eastAsia="Arial" w:hAnsi="Arial" w:cs="Arial"/>
                <w:sz w:val="24"/>
                <w:szCs w:val="24"/>
              </w:rPr>
              <w:t>Yarra Ranges Council</w:t>
            </w:r>
          </w:p>
          <w:p w:rsidR="00A627C9" w:rsidRDefault="00A627C9" w:rsidP="00801810">
            <w:pPr>
              <w:spacing w:before="40" w:after="40"/>
              <w:rPr>
                <w:rFonts w:ascii="Arial" w:eastAsia="Arial" w:hAnsi="Arial" w:cs="Arial"/>
                <w:sz w:val="24"/>
                <w:szCs w:val="24"/>
              </w:rPr>
            </w:pPr>
            <w:r>
              <w:rPr>
                <w:rFonts w:ascii="Arial" w:eastAsia="Arial" w:hAnsi="Arial" w:cs="Arial"/>
                <w:sz w:val="24"/>
                <w:szCs w:val="24"/>
              </w:rPr>
              <w:t>Seville Primary School</w:t>
            </w:r>
          </w:p>
          <w:p w:rsidR="00A627C9" w:rsidRDefault="00A627C9" w:rsidP="00801810">
            <w:pPr>
              <w:spacing w:before="40" w:after="40"/>
              <w:rPr>
                <w:rFonts w:ascii="Arial" w:eastAsia="Arial" w:hAnsi="Arial" w:cs="Arial"/>
                <w:sz w:val="24"/>
                <w:szCs w:val="24"/>
              </w:rPr>
            </w:pPr>
            <w:r>
              <w:rPr>
                <w:rFonts w:ascii="Arial" w:eastAsia="Arial" w:hAnsi="Arial" w:cs="Arial"/>
                <w:sz w:val="24"/>
                <w:szCs w:val="24"/>
              </w:rPr>
              <w:t>Funding bodies, e.g. Department of Veterans Affairs</w:t>
            </w:r>
          </w:p>
          <w:p w:rsidR="00A627C9" w:rsidRDefault="00A627C9" w:rsidP="00801810">
            <w:pPr>
              <w:spacing w:before="40" w:after="40"/>
              <w:rPr>
                <w:rFonts w:ascii="Arial" w:eastAsia="Arial" w:hAnsi="Arial" w:cs="Arial"/>
                <w:sz w:val="24"/>
                <w:szCs w:val="24"/>
              </w:rPr>
            </w:pPr>
            <w:r>
              <w:rPr>
                <w:rFonts w:ascii="Arial" w:eastAsia="Arial" w:hAnsi="Arial" w:cs="Arial"/>
                <w:sz w:val="24"/>
                <w:szCs w:val="24"/>
              </w:rPr>
              <w:t>ANZAC Centenary 2014-18</w:t>
            </w:r>
          </w:p>
          <w:p w:rsidR="00A627C9" w:rsidRPr="00123FC5" w:rsidRDefault="00A627C9" w:rsidP="00801810">
            <w:pPr>
              <w:spacing w:before="40" w:after="40"/>
              <w:rPr>
                <w:rFonts w:ascii="Arial" w:eastAsia="Arial" w:hAnsi="Arial" w:cs="Arial"/>
                <w:sz w:val="24"/>
                <w:szCs w:val="24"/>
              </w:rPr>
            </w:pPr>
            <w:r w:rsidRPr="00123FC5">
              <w:rPr>
                <w:rFonts w:ascii="Arial" w:eastAsia="Arial" w:hAnsi="Arial" w:cs="Arial"/>
                <w:sz w:val="24"/>
                <w:szCs w:val="24"/>
              </w:rPr>
              <w:t>RSL clubs</w:t>
            </w:r>
          </w:p>
        </w:tc>
      </w:tr>
    </w:tbl>
    <w:p w:rsidR="00C079C7" w:rsidRDefault="00C079C7">
      <w:r>
        <w:br w:type="page"/>
      </w:r>
    </w:p>
    <w:tbl>
      <w:tblPr>
        <w:tblStyle w:val="a0"/>
        <w:tblW w:w="10720" w:type="dxa"/>
        <w:tblInd w:w="-115" w:type="dxa"/>
        <w:tblBorders>
          <w:insideH w:val="single" w:sz="4" w:space="0" w:color="515A7D"/>
          <w:insideV w:val="single" w:sz="4" w:space="0" w:color="515A7D"/>
        </w:tblBorders>
        <w:tblLayout w:type="fixed"/>
        <w:tblLook w:val="0400" w:firstRow="0" w:lastRow="0" w:firstColumn="0" w:lastColumn="0" w:noHBand="0" w:noVBand="1"/>
      </w:tblPr>
      <w:tblGrid>
        <w:gridCol w:w="2782"/>
        <w:gridCol w:w="8"/>
        <w:gridCol w:w="3819"/>
        <w:gridCol w:w="1418"/>
        <w:gridCol w:w="2693"/>
      </w:tblGrid>
      <w:tr w:rsidR="007B2888" w:rsidTr="00123FC5">
        <w:tc>
          <w:tcPr>
            <w:tcW w:w="2782" w:type="dxa"/>
            <w:tcBorders>
              <w:top w:val="nil"/>
              <w:bottom w:val="single" w:sz="4" w:space="0" w:color="515A7D"/>
            </w:tcBorders>
            <w:shd w:val="clear" w:color="auto" w:fill="AAB0C7"/>
            <w:vAlign w:val="center"/>
          </w:tcPr>
          <w:p w:rsidR="007B2888" w:rsidRDefault="003B7D18">
            <w:pPr>
              <w:spacing w:before="40" w:after="40"/>
            </w:pPr>
            <w:r>
              <w:rPr>
                <w:rFonts w:ascii="Arial" w:eastAsia="Arial" w:hAnsi="Arial" w:cs="Arial"/>
                <w:sz w:val="24"/>
                <w:szCs w:val="24"/>
              </w:rPr>
              <w:lastRenderedPageBreak/>
              <w:t>Action</w:t>
            </w:r>
          </w:p>
        </w:tc>
        <w:tc>
          <w:tcPr>
            <w:tcW w:w="3827" w:type="dxa"/>
            <w:gridSpan w:val="2"/>
            <w:tcBorders>
              <w:top w:val="nil"/>
              <w:bottom w:val="single" w:sz="4" w:space="0" w:color="515A7D"/>
            </w:tcBorders>
            <w:shd w:val="clear" w:color="auto" w:fill="AAB0C7"/>
            <w:vAlign w:val="center"/>
          </w:tcPr>
          <w:p w:rsidR="007B2888" w:rsidRDefault="003B7D18">
            <w:pPr>
              <w:spacing w:before="40" w:after="40"/>
            </w:pPr>
            <w:r>
              <w:rPr>
                <w:rFonts w:ascii="Arial" w:eastAsia="Arial" w:hAnsi="Arial" w:cs="Arial"/>
                <w:sz w:val="24"/>
                <w:szCs w:val="24"/>
              </w:rPr>
              <w:t>Next Steps</w:t>
            </w:r>
          </w:p>
        </w:tc>
        <w:tc>
          <w:tcPr>
            <w:tcW w:w="1418" w:type="dxa"/>
            <w:tcBorders>
              <w:top w:val="nil"/>
              <w:bottom w:val="single" w:sz="4" w:space="0" w:color="515A7D"/>
            </w:tcBorders>
            <w:shd w:val="clear" w:color="auto" w:fill="AAB0C7"/>
            <w:vAlign w:val="center"/>
          </w:tcPr>
          <w:p w:rsidR="007B2888" w:rsidRDefault="003B7D18">
            <w:pPr>
              <w:spacing w:before="40" w:after="40"/>
            </w:pPr>
            <w:r>
              <w:rPr>
                <w:rFonts w:ascii="Arial" w:eastAsia="Arial" w:hAnsi="Arial" w:cs="Arial"/>
                <w:sz w:val="24"/>
                <w:szCs w:val="24"/>
              </w:rPr>
              <w:t>When</w:t>
            </w:r>
          </w:p>
        </w:tc>
        <w:tc>
          <w:tcPr>
            <w:tcW w:w="2693" w:type="dxa"/>
            <w:tcBorders>
              <w:top w:val="nil"/>
              <w:bottom w:val="single" w:sz="4" w:space="0" w:color="515A7D"/>
            </w:tcBorders>
            <w:shd w:val="clear" w:color="auto" w:fill="AAB0C7"/>
            <w:vAlign w:val="center"/>
          </w:tcPr>
          <w:p w:rsidR="007B2888" w:rsidRDefault="003B7D18">
            <w:pPr>
              <w:spacing w:before="40" w:after="40"/>
            </w:pPr>
            <w:r>
              <w:rPr>
                <w:rFonts w:ascii="Arial" w:eastAsia="Arial" w:hAnsi="Arial" w:cs="Arial"/>
                <w:sz w:val="24"/>
                <w:szCs w:val="24"/>
              </w:rPr>
              <w:t>Who</w:t>
            </w:r>
          </w:p>
        </w:tc>
      </w:tr>
      <w:tr w:rsidR="007B2888" w:rsidTr="00C079C7">
        <w:tc>
          <w:tcPr>
            <w:tcW w:w="10720" w:type="dxa"/>
            <w:gridSpan w:val="5"/>
            <w:tcBorders>
              <w:top w:val="single" w:sz="4" w:space="0" w:color="515A7D"/>
              <w:bottom w:val="single" w:sz="4" w:space="0" w:color="515A7D"/>
            </w:tcBorders>
            <w:shd w:val="clear" w:color="auto" w:fill="E2E4EC"/>
          </w:tcPr>
          <w:p w:rsidR="007B2888" w:rsidRDefault="003B7D18">
            <w:r>
              <w:rPr>
                <w:rFonts w:ascii="Arial" w:eastAsia="Arial" w:hAnsi="Arial" w:cs="Arial"/>
                <w:b/>
                <w:i/>
                <w:sz w:val="24"/>
                <w:szCs w:val="24"/>
              </w:rPr>
              <w:t xml:space="preserve">Run more community events </w:t>
            </w:r>
          </w:p>
        </w:tc>
      </w:tr>
      <w:tr w:rsidR="007B2888" w:rsidTr="00123FC5">
        <w:tc>
          <w:tcPr>
            <w:tcW w:w="2790" w:type="dxa"/>
            <w:gridSpan w:val="2"/>
            <w:tcBorders>
              <w:top w:val="single" w:sz="4" w:space="0" w:color="515A7D"/>
              <w:bottom w:val="single" w:sz="4" w:space="0" w:color="000000"/>
            </w:tcBorders>
            <w:vAlign w:val="center"/>
          </w:tcPr>
          <w:p w:rsidR="007B2888" w:rsidRDefault="003B7D18">
            <w:pPr>
              <w:spacing w:before="40" w:after="40"/>
            </w:pPr>
            <w:r>
              <w:rPr>
                <w:rFonts w:ascii="Arial" w:eastAsia="Arial" w:hAnsi="Arial" w:cs="Arial"/>
                <w:sz w:val="24"/>
                <w:szCs w:val="24"/>
              </w:rPr>
              <w:t>“I grew up in Seville” Reunion</w:t>
            </w:r>
          </w:p>
        </w:tc>
        <w:tc>
          <w:tcPr>
            <w:tcW w:w="3819" w:type="dxa"/>
            <w:tcBorders>
              <w:top w:val="single" w:sz="4" w:space="0" w:color="515A7D"/>
              <w:bottom w:val="single" w:sz="4" w:space="0" w:color="000000"/>
            </w:tcBorders>
            <w:vAlign w:val="center"/>
          </w:tcPr>
          <w:p w:rsidR="007B2888" w:rsidRDefault="003B7D18" w:rsidP="00C079C7">
            <w:pPr>
              <w:pStyle w:val="ListParagraph"/>
              <w:numPr>
                <w:ilvl w:val="0"/>
                <w:numId w:val="32"/>
              </w:numPr>
              <w:spacing w:before="40" w:after="40"/>
            </w:pPr>
            <w:r w:rsidRPr="00C079C7">
              <w:rPr>
                <w:rFonts w:ascii="Arial" w:eastAsia="Arial" w:hAnsi="Arial" w:cs="Arial"/>
                <w:sz w:val="24"/>
                <w:szCs w:val="24"/>
              </w:rPr>
              <w:t>Set up Facebook page</w:t>
            </w:r>
          </w:p>
          <w:p w:rsidR="007B2888" w:rsidRDefault="003B7D18" w:rsidP="00C079C7">
            <w:pPr>
              <w:pStyle w:val="ListParagraph"/>
              <w:numPr>
                <w:ilvl w:val="0"/>
                <w:numId w:val="32"/>
              </w:numPr>
              <w:spacing w:before="40" w:after="40"/>
            </w:pPr>
            <w:r w:rsidRPr="00C079C7">
              <w:rPr>
                <w:rFonts w:ascii="Arial" w:eastAsia="Arial" w:hAnsi="Arial" w:cs="Arial"/>
                <w:sz w:val="24"/>
                <w:szCs w:val="24"/>
              </w:rPr>
              <w:t>Set up organising committee</w:t>
            </w:r>
          </w:p>
          <w:p w:rsidR="00C079C7" w:rsidRPr="00C079C7" w:rsidRDefault="003B7D18" w:rsidP="00C079C7">
            <w:pPr>
              <w:pStyle w:val="ListParagraph"/>
              <w:numPr>
                <w:ilvl w:val="0"/>
                <w:numId w:val="32"/>
              </w:numPr>
              <w:spacing w:before="40" w:after="40"/>
            </w:pPr>
            <w:r w:rsidRPr="00C079C7">
              <w:rPr>
                <w:rFonts w:ascii="Arial" w:eastAsia="Arial" w:hAnsi="Arial" w:cs="Arial"/>
                <w:sz w:val="24"/>
                <w:szCs w:val="24"/>
              </w:rPr>
              <w:t xml:space="preserve">Confirm venue </w:t>
            </w:r>
            <w:r w:rsidR="00C079C7">
              <w:rPr>
                <w:rFonts w:ascii="Arial" w:eastAsia="Arial" w:hAnsi="Arial" w:cs="Arial"/>
                <w:sz w:val="24"/>
                <w:szCs w:val="24"/>
              </w:rPr>
              <w:t>–</w:t>
            </w:r>
            <w:r w:rsidRPr="00C079C7">
              <w:rPr>
                <w:rFonts w:ascii="Arial" w:eastAsia="Arial" w:hAnsi="Arial" w:cs="Arial"/>
                <w:sz w:val="24"/>
                <w:szCs w:val="24"/>
              </w:rPr>
              <w:t xml:space="preserve"> Reminisque</w:t>
            </w:r>
          </w:p>
          <w:p w:rsidR="007B2888" w:rsidRPr="00C079C7" w:rsidRDefault="003B7D18" w:rsidP="00C079C7">
            <w:pPr>
              <w:pStyle w:val="ListParagraph"/>
              <w:numPr>
                <w:ilvl w:val="0"/>
                <w:numId w:val="32"/>
              </w:numPr>
              <w:spacing w:before="40" w:after="40"/>
            </w:pPr>
            <w:r w:rsidRPr="00C079C7">
              <w:rPr>
                <w:rFonts w:ascii="Arial" w:eastAsia="Arial" w:hAnsi="Arial" w:cs="Arial"/>
                <w:sz w:val="24"/>
                <w:szCs w:val="24"/>
              </w:rPr>
              <w:t>Liaise with Memorial Project Committee re fundraising during event.</w:t>
            </w:r>
          </w:p>
          <w:p w:rsidR="00C91352" w:rsidRDefault="00C91352" w:rsidP="00C079C7">
            <w:pPr>
              <w:pStyle w:val="ListParagraph"/>
              <w:numPr>
                <w:ilvl w:val="0"/>
                <w:numId w:val="32"/>
              </w:numPr>
              <w:spacing w:before="40" w:after="40"/>
            </w:pPr>
            <w:r w:rsidRPr="00C079C7">
              <w:rPr>
                <w:rFonts w:ascii="Arial" w:eastAsia="Arial" w:hAnsi="Arial" w:cs="Arial"/>
                <w:sz w:val="24"/>
                <w:szCs w:val="24"/>
              </w:rPr>
              <w:t xml:space="preserve">Liaise closely with Seville Primary School who </w:t>
            </w:r>
            <w:r w:rsidR="006A0A51" w:rsidRPr="00C079C7">
              <w:rPr>
                <w:rFonts w:ascii="Arial" w:eastAsia="Arial" w:hAnsi="Arial" w:cs="Arial"/>
                <w:sz w:val="24"/>
                <w:szCs w:val="24"/>
              </w:rPr>
              <w:t>is</w:t>
            </w:r>
            <w:r w:rsidRPr="00C079C7">
              <w:rPr>
                <w:rFonts w:ascii="Arial" w:eastAsia="Arial" w:hAnsi="Arial" w:cs="Arial"/>
                <w:sz w:val="24"/>
                <w:szCs w:val="24"/>
              </w:rPr>
              <w:t xml:space="preserve"> holding an open day on the same day.</w:t>
            </w:r>
          </w:p>
        </w:tc>
        <w:tc>
          <w:tcPr>
            <w:tcW w:w="1418" w:type="dxa"/>
            <w:tcBorders>
              <w:top w:val="single" w:sz="4" w:space="0" w:color="515A7D"/>
              <w:bottom w:val="single" w:sz="4" w:space="0" w:color="000000"/>
            </w:tcBorders>
            <w:vAlign w:val="center"/>
          </w:tcPr>
          <w:p w:rsidR="007B2888" w:rsidRDefault="00C91352">
            <w:pPr>
              <w:spacing w:before="40" w:after="40"/>
            </w:pPr>
            <w:r>
              <w:rPr>
                <w:rFonts w:ascii="Arial" w:eastAsia="Arial" w:hAnsi="Arial" w:cs="Arial"/>
                <w:sz w:val="24"/>
                <w:szCs w:val="24"/>
              </w:rPr>
              <w:t>Saturday 5</w:t>
            </w:r>
            <w:r w:rsidRPr="00C91352">
              <w:rPr>
                <w:rFonts w:ascii="Arial" w:eastAsia="Arial" w:hAnsi="Arial" w:cs="Arial"/>
                <w:sz w:val="24"/>
                <w:szCs w:val="24"/>
                <w:vertAlign w:val="superscript"/>
              </w:rPr>
              <w:t>th</w:t>
            </w:r>
            <w:r>
              <w:rPr>
                <w:rFonts w:ascii="Arial" w:eastAsia="Arial" w:hAnsi="Arial" w:cs="Arial"/>
                <w:sz w:val="24"/>
                <w:szCs w:val="24"/>
              </w:rPr>
              <w:t xml:space="preserve"> March 2016</w:t>
            </w:r>
          </w:p>
        </w:tc>
        <w:tc>
          <w:tcPr>
            <w:tcW w:w="2693" w:type="dxa"/>
            <w:tcBorders>
              <w:top w:val="single" w:sz="4" w:space="0" w:color="515A7D"/>
              <w:bottom w:val="single" w:sz="4" w:space="0" w:color="000000"/>
            </w:tcBorders>
            <w:vAlign w:val="center"/>
          </w:tcPr>
          <w:p w:rsidR="007B2888" w:rsidRDefault="00C91352">
            <w:pPr>
              <w:spacing w:before="40" w:after="40"/>
            </w:pPr>
            <w:r>
              <w:rPr>
                <w:rFonts w:ascii="Arial" w:eastAsia="Arial" w:hAnsi="Arial" w:cs="Arial"/>
                <w:sz w:val="24"/>
                <w:szCs w:val="24"/>
              </w:rPr>
              <w:t>The Reunion Committee</w:t>
            </w:r>
          </w:p>
          <w:p w:rsidR="007B2888" w:rsidRDefault="003B7D18">
            <w:pPr>
              <w:spacing w:before="40" w:after="40"/>
              <w:rPr>
                <w:rFonts w:ascii="Arial" w:eastAsia="Arial" w:hAnsi="Arial" w:cs="Arial"/>
                <w:sz w:val="24"/>
                <w:szCs w:val="24"/>
              </w:rPr>
            </w:pPr>
            <w:r>
              <w:rPr>
                <w:rFonts w:ascii="Arial" w:eastAsia="Arial" w:hAnsi="Arial" w:cs="Arial"/>
                <w:sz w:val="24"/>
                <w:szCs w:val="24"/>
              </w:rPr>
              <w:t>Seville Township Group</w:t>
            </w:r>
          </w:p>
          <w:p w:rsidR="00C91352" w:rsidRDefault="00C91352">
            <w:pPr>
              <w:spacing w:before="40" w:after="40"/>
            </w:pPr>
            <w:r>
              <w:rPr>
                <w:rFonts w:ascii="Arial" w:eastAsia="Arial" w:hAnsi="Arial" w:cs="Arial"/>
                <w:sz w:val="24"/>
                <w:szCs w:val="24"/>
              </w:rPr>
              <w:t>Seville Primary School</w:t>
            </w:r>
          </w:p>
          <w:p w:rsidR="007B2888" w:rsidRDefault="003B7D18">
            <w:pPr>
              <w:spacing w:before="40" w:after="40"/>
            </w:pPr>
            <w:r>
              <w:rPr>
                <w:rFonts w:ascii="Arial" w:eastAsia="Arial" w:hAnsi="Arial" w:cs="Arial"/>
                <w:sz w:val="24"/>
                <w:szCs w:val="24"/>
              </w:rPr>
              <w:t>Memorial Project committee</w:t>
            </w:r>
          </w:p>
        </w:tc>
      </w:tr>
      <w:tr w:rsidR="007B2888" w:rsidTr="00123FC5">
        <w:tc>
          <w:tcPr>
            <w:tcW w:w="2790" w:type="dxa"/>
            <w:gridSpan w:val="2"/>
            <w:tcBorders>
              <w:top w:val="single" w:sz="4" w:space="0" w:color="515A7D"/>
              <w:bottom w:val="single" w:sz="4" w:space="0" w:color="000000"/>
            </w:tcBorders>
            <w:vAlign w:val="center"/>
          </w:tcPr>
          <w:p w:rsidR="007B2888" w:rsidRDefault="003B7D18" w:rsidP="006A0A51">
            <w:pPr>
              <w:spacing w:before="40" w:after="40"/>
            </w:pPr>
            <w:r>
              <w:rPr>
                <w:rFonts w:ascii="Arial" w:eastAsia="Arial" w:hAnsi="Arial" w:cs="Arial"/>
                <w:sz w:val="24"/>
                <w:szCs w:val="24"/>
              </w:rPr>
              <w:t xml:space="preserve">Hold </w:t>
            </w:r>
            <w:r w:rsidR="006A0A51">
              <w:rPr>
                <w:rFonts w:ascii="Arial" w:eastAsia="Arial" w:hAnsi="Arial" w:cs="Arial"/>
                <w:sz w:val="24"/>
                <w:szCs w:val="24"/>
              </w:rPr>
              <w:t xml:space="preserve">Yarra Valley Spring Festival </w:t>
            </w:r>
            <w:r>
              <w:rPr>
                <w:rFonts w:ascii="Arial" w:eastAsia="Arial" w:hAnsi="Arial" w:cs="Arial"/>
                <w:sz w:val="24"/>
                <w:szCs w:val="24"/>
              </w:rPr>
              <w:t>in conjunction with 75th anniversary of the Seville CFA</w:t>
            </w:r>
          </w:p>
        </w:tc>
        <w:tc>
          <w:tcPr>
            <w:tcW w:w="3819" w:type="dxa"/>
            <w:tcBorders>
              <w:top w:val="single" w:sz="4" w:space="0" w:color="515A7D"/>
              <w:bottom w:val="single" w:sz="4" w:space="0" w:color="000000"/>
            </w:tcBorders>
            <w:vAlign w:val="center"/>
          </w:tcPr>
          <w:p w:rsidR="007B2888" w:rsidRDefault="003B7D18" w:rsidP="00C079C7">
            <w:pPr>
              <w:pStyle w:val="ListParagraph"/>
              <w:numPr>
                <w:ilvl w:val="0"/>
                <w:numId w:val="33"/>
              </w:numPr>
              <w:spacing w:before="40" w:after="40"/>
            </w:pPr>
            <w:r w:rsidRPr="00C079C7">
              <w:rPr>
                <w:rFonts w:ascii="Arial" w:eastAsia="Arial" w:hAnsi="Arial" w:cs="Arial"/>
                <w:sz w:val="24"/>
                <w:szCs w:val="24"/>
              </w:rPr>
              <w:t>Apply for a grant from Council</w:t>
            </w:r>
          </w:p>
        </w:tc>
        <w:tc>
          <w:tcPr>
            <w:tcW w:w="1418" w:type="dxa"/>
            <w:tcBorders>
              <w:top w:val="single" w:sz="4" w:space="0" w:color="515A7D"/>
              <w:bottom w:val="single" w:sz="4" w:space="0" w:color="000000"/>
            </w:tcBorders>
            <w:vAlign w:val="center"/>
          </w:tcPr>
          <w:p w:rsidR="007B2888" w:rsidRDefault="003B7D18">
            <w:pPr>
              <w:spacing w:before="40" w:after="40"/>
            </w:pPr>
            <w:r>
              <w:rPr>
                <w:rFonts w:ascii="Arial" w:eastAsia="Arial" w:hAnsi="Arial" w:cs="Arial"/>
                <w:sz w:val="24"/>
                <w:szCs w:val="24"/>
              </w:rPr>
              <w:t>2016</w:t>
            </w:r>
          </w:p>
        </w:tc>
        <w:tc>
          <w:tcPr>
            <w:tcW w:w="2693" w:type="dxa"/>
            <w:tcBorders>
              <w:top w:val="single" w:sz="4" w:space="0" w:color="515A7D"/>
              <w:bottom w:val="single" w:sz="4" w:space="0" w:color="000000"/>
            </w:tcBorders>
            <w:vAlign w:val="center"/>
          </w:tcPr>
          <w:p w:rsidR="00C079C7" w:rsidRDefault="00C079C7">
            <w:pPr>
              <w:spacing w:before="40" w:after="40"/>
              <w:rPr>
                <w:rFonts w:ascii="Arial" w:eastAsia="Arial" w:hAnsi="Arial" w:cs="Arial"/>
                <w:sz w:val="24"/>
                <w:szCs w:val="24"/>
              </w:rPr>
            </w:pPr>
            <w:r>
              <w:rPr>
                <w:rFonts w:ascii="Arial" w:eastAsia="Arial" w:hAnsi="Arial" w:cs="Arial"/>
                <w:sz w:val="24"/>
                <w:szCs w:val="24"/>
              </w:rPr>
              <w:t>Seville CFA</w:t>
            </w:r>
          </w:p>
          <w:p w:rsidR="007B2888" w:rsidRDefault="003B7D18">
            <w:pPr>
              <w:spacing w:before="40" w:after="40"/>
              <w:rPr>
                <w:rFonts w:ascii="Arial" w:eastAsia="Arial" w:hAnsi="Arial" w:cs="Arial"/>
                <w:sz w:val="24"/>
                <w:szCs w:val="24"/>
              </w:rPr>
            </w:pPr>
            <w:r>
              <w:rPr>
                <w:rFonts w:ascii="Arial" w:eastAsia="Arial" w:hAnsi="Arial" w:cs="Arial"/>
                <w:sz w:val="24"/>
                <w:szCs w:val="24"/>
              </w:rPr>
              <w:t>Seville Township Group</w:t>
            </w:r>
          </w:p>
          <w:p w:rsidR="00C91352" w:rsidRDefault="00C91352">
            <w:pPr>
              <w:spacing w:before="40" w:after="40"/>
              <w:rPr>
                <w:rFonts w:ascii="Arial" w:eastAsia="Arial" w:hAnsi="Arial" w:cs="Arial"/>
                <w:sz w:val="24"/>
                <w:szCs w:val="24"/>
              </w:rPr>
            </w:pPr>
            <w:r>
              <w:rPr>
                <w:rFonts w:ascii="Arial" w:eastAsia="Arial" w:hAnsi="Arial" w:cs="Arial"/>
                <w:sz w:val="24"/>
                <w:szCs w:val="24"/>
              </w:rPr>
              <w:t>Seville Primary School</w:t>
            </w:r>
          </w:p>
          <w:p w:rsidR="00C91352" w:rsidRDefault="00C91352">
            <w:pPr>
              <w:spacing w:before="40" w:after="40"/>
              <w:rPr>
                <w:rFonts w:ascii="Arial" w:eastAsia="Arial" w:hAnsi="Arial" w:cs="Arial"/>
                <w:sz w:val="24"/>
                <w:szCs w:val="24"/>
              </w:rPr>
            </w:pPr>
            <w:r>
              <w:rPr>
                <w:rFonts w:ascii="Arial" w:eastAsia="Arial" w:hAnsi="Arial" w:cs="Arial"/>
                <w:sz w:val="24"/>
                <w:szCs w:val="24"/>
              </w:rPr>
              <w:t>Seville Pre-school</w:t>
            </w:r>
          </w:p>
          <w:p w:rsidR="00C91352" w:rsidRDefault="00C91352">
            <w:pPr>
              <w:spacing w:before="40" w:after="40"/>
              <w:rPr>
                <w:rFonts w:ascii="Arial" w:eastAsia="Arial" w:hAnsi="Arial" w:cs="Arial"/>
                <w:sz w:val="24"/>
                <w:szCs w:val="24"/>
              </w:rPr>
            </w:pPr>
            <w:r>
              <w:rPr>
                <w:rFonts w:ascii="Arial" w:eastAsia="Arial" w:hAnsi="Arial" w:cs="Arial"/>
                <w:sz w:val="24"/>
                <w:szCs w:val="24"/>
              </w:rPr>
              <w:t>Seville Community House</w:t>
            </w:r>
          </w:p>
          <w:p w:rsidR="007B2888" w:rsidRDefault="003B7D18">
            <w:pPr>
              <w:spacing w:before="40" w:after="40"/>
            </w:pPr>
            <w:r>
              <w:rPr>
                <w:rFonts w:ascii="Arial" w:eastAsia="Arial" w:hAnsi="Arial" w:cs="Arial"/>
                <w:sz w:val="24"/>
                <w:szCs w:val="24"/>
              </w:rPr>
              <w:t>Community groups</w:t>
            </w:r>
          </w:p>
          <w:p w:rsidR="007B2888" w:rsidRDefault="003B7D18">
            <w:pPr>
              <w:spacing w:before="40" w:after="40"/>
            </w:pPr>
            <w:r>
              <w:rPr>
                <w:rFonts w:ascii="Arial" w:eastAsia="Arial" w:hAnsi="Arial" w:cs="Arial"/>
                <w:sz w:val="24"/>
                <w:szCs w:val="24"/>
              </w:rPr>
              <w:t>Traders</w:t>
            </w:r>
          </w:p>
        </w:tc>
      </w:tr>
      <w:tr w:rsidR="007B2888" w:rsidTr="00123FC5">
        <w:tc>
          <w:tcPr>
            <w:tcW w:w="2790" w:type="dxa"/>
            <w:gridSpan w:val="2"/>
            <w:tcBorders>
              <w:top w:val="single" w:sz="4" w:space="0" w:color="515A7D"/>
              <w:bottom w:val="single" w:sz="4" w:space="0" w:color="000000"/>
            </w:tcBorders>
            <w:vAlign w:val="center"/>
          </w:tcPr>
          <w:p w:rsidR="007B2888" w:rsidRDefault="003B7D18">
            <w:pPr>
              <w:spacing w:before="40" w:after="40"/>
            </w:pPr>
            <w:r>
              <w:rPr>
                <w:rFonts w:ascii="Arial" w:eastAsia="Arial" w:hAnsi="Arial" w:cs="Arial"/>
                <w:sz w:val="24"/>
                <w:szCs w:val="24"/>
              </w:rPr>
              <w:t>Plan and run other events</w:t>
            </w:r>
          </w:p>
        </w:tc>
        <w:tc>
          <w:tcPr>
            <w:tcW w:w="3819" w:type="dxa"/>
            <w:tcBorders>
              <w:top w:val="single" w:sz="4" w:space="0" w:color="515A7D"/>
              <w:bottom w:val="single" w:sz="4" w:space="0" w:color="000000"/>
            </w:tcBorders>
            <w:vAlign w:val="center"/>
          </w:tcPr>
          <w:p w:rsidR="007B2888" w:rsidRDefault="003B7D18" w:rsidP="00C079C7">
            <w:pPr>
              <w:pStyle w:val="ListParagraph"/>
              <w:numPr>
                <w:ilvl w:val="0"/>
                <w:numId w:val="33"/>
              </w:numPr>
              <w:spacing w:before="40" w:after="40"/>
            </w:pPr>
            <w:r w:rsidRPr="00C079C7">
              <w:rPr>
                <w:rFonts w:ascii="Arial" w:eastAsia="Arial" w:hAnsi="Arial" w:cs="Arial"/>
                <w:sz w:val="24"/>
                <w:szCs w:val="24"/>
              </w:rPr>
              <w:t>Further discussions, consultation, getting new people interested.</w:t>
            </w:r>
          </w:p>
          <w:p w:rsidR="007B2888" w:rsidRDefault="003B7D18" w:rsidP="00C079C7">
            <w:pPr>
              <w:pStyle w:val="ListParagraph"/>
              <w:numPr>
                <w:ilvl w:val="0"/>
                <w:numId w:val="33"/>
              </w:numPr>
              <w:spacing w:before="40" w:after="40"/>
            </w:pPr>
            <w:r w:rsidRPr="00C079C7">
              <w:rPr>
                <w:rFonts w:ascii="Arial" w:eastAsia="Arial" w:hAnsi="Arial" w:cs="Arial"/>
                <w:sz w:val="24"/>
                <w:szCs w:val="24"/>
              </w:rPr>
              <w:t>Consider running family-oriented and youth events based on outcomes of ongoing consultations.</w:t>
            </w:r>
          </w:p>
        </w:tc>
        <w:tc>
          <w:tcPr>
            <w:tcW w:w="1418" w:type="dxa"/>
            <w:tcBorders>
              <w:top w:val="single" w:sz="4" w:space="0" w:color="515A7D"/>
              <w:bottom w:val="single" w:sz="4" w:space="0" w:color="000000"/>
            </w:tcBorders>
            <w:vAlign w:val="center"/>
          </w:tcPr>
          <w:p w:rsidR="007B2888" w:rsidRDefault="003B7D18">
            <w:pPr>
              <w:spacing w:before="40" w:after="40"/>
            </w:pPr>
            <w:r>
              <w:rPr>
                <w:rFonts w:ascii="Arial" w:eastAsia="Arial" w:hAnsi="Arial" w:cs="Arial"/>
                <w:sz w:val="24"/>
                <w:szCs w:val="24"/>
              </w:rPr>
              <w:t>2016-2017</w:t>
            </w:r>
          </w:p>
        </w:tc>
        <w:tc>
          <w:tcPr>
            <w:tcW w:w="2693" w:type="dxa"/>
            <w:tcBorders>
              <w:top w:val="single" w:sz="4" w:space="0" w:color="515A7D"/>
              <w:bottom w:val="single" w:sz="4" w:space="0" w:color="000000"/>
            </w:tcBorders>
            <w:vAlign w:val="center"/>
          </w:tcPr>
          <w:p w:rsidR="007B2888" w:rsidRDefault="003B7D18">
            <w:pPr>
              <w:spacing w:before="40" w:after="40"/>
              <w:rPr>
                <w:rFonts w:ascii="Arial" w:eastAsia="Arial" w:hAnsi="Arial" w:cs="Arial"/>
                <w:sz w:val="24"/>
                <w:szCs w:val="24"/>
              </w:rPr>
            </w:pPr>
            <w:r>
              <w:rPr>
                <w:rFonts w:ascii="Arial" w:eastAsia="Arial" w:hAnsi="Arial" w:cs="Arial"/>
                <w:sz w:val="24"/>
                <w:szCs w:val="24"/>
              </w:rPr>
              <w:t>Seville Township Group</w:t>
            </w:r>
          </w:p>
          <w:p w:rsidR="00C91352" w:rsidRDefault="00C91352">
            <w:pPr>
              <w:spacing w:before="40" w:after="40"/>
            </w:pPr>
            <w:r>
              <w:rPr>
                <w:rFonts w:ascii="Arial" w:eastAsia="Arial" w:hAnsi="Arial" w:cs="Arial"/>
                <w:sz w:val="24"/>
                <w:szCs w:val="24"/>
              </w:rPr>
              <w:t>Seville Community House</w:t>
            </w:r>
          </w:p>
          <w:p w:rsidR="007B2888" w:rsidRDefault="003B7D18">
            <w:pPr>
              <w:spacing w:before="40" w:after="40"/>
            </w:pPr>
            <w:r>
              <w:rPr>
                <w:rFonts w:ascii="Arial" w:eastAsia="Arial" w:hAnsi="Arial" w:cs="Arial"/>
                <w:sz w:val="24"/>
                <w:szCs w:val="24"/>
              </w:rPr>
              <w:t>Community leaders</w:t>
            </w:r>
          </w:p>
        </w:tc>
      </w:tr>
    </w:tbl>
    <w:p w:rsidR="00C91352" w:rsidRDefault="00C91352">
      <w:r>
        <w:br w:type="page"/>
      </w:r>
    </w:p>
    <w:tbl>
      <w:tblPr>
        <w:tblStyle w:val="a1"/>
        <w:tblW w:w="10583" w:type="dxa"/>
        <w:tblInd w:w="-115" w:type="dxa"/>
        <w:tblBorders>
          <w:bottom w:val="single" w:sz="4" w:space="0" w:color="515A7D"/>
          <w:insideH w:val="single" w:sz="4" w:space="0" w:color="515A7D"/>
          <w:insideV w:val="single" w:sz="4" w:space="0" w:color="515A7D"/>
        </w:tblBorders>
        <w:tblLayout w:type="fixed"/>
        <w:tblLook w:val="0400" w:firstRow="0" w:lastRow="0" w:firstColumn="0" w:lastColumn="0" w:noHBand="0" w:noVBand="1"/>
      </w:tblPr>
      <w:tblGrid>
        <w:gridCol w:w="2782"/>
        <w:gridCol w:w="3848"/>
        <w:gridCol w:w="1363"/>
        <w:gridCol w:w="2590"/>
      </w:tblGrid>
      <w:tr w:rsidR="007B2888" w:rsidTr="00123FC5">
        <w:trPr>
          <w:trHeight w:val="390"/>
        </w:trPr>
        <w:tc>
          <w:tcPr>
            <w:tcW w:w="2782" w:type="dxa"/>
            <w:shd w:val="clear" w:color="auto" w:fill="AAB0C7"/>
          </w:tcPr>
          <w:p w:rsidR="007B2888" w:rsidRDefault="003B7D18">
            <w:pPr>
              <w:spacing w:before="40" w:after="40"/>
            </w:pPr>
            <w:r>
              <w:rPr>
                <w:rFonts w:ascii="Arial" w:eastAsia="Arial" w:hAnsi="Arial" w:cs="Arial"/>
                <w:sz w:val="24"/>
                <w:szCs w:val="24"/>
              </w:rPr>
              <w:lastRenderedPageBreak/>
              <w:t>Action</w:t>
            </w:r>
          </w:p>
        </w:tc>
        <w:tc>
          <w:tcPr>
            <w:tcW w:w="3848" w:type="dxa"/>
            <w:shd w:val="clear" w:color="auto" w:fill="AAB0C7"/>
          </w:tcPr>
          <w:p w:rsidR="007B2888" w:rsidRDefault="003B7D18">
            <w:pPr>
              <w:spacing w:before="40" w:after="40"/>
            </w:pPr>
            <w:r>
              <w:rPr>
                <w:rFonts w:ascii="Arial" w:eastAsia="Arial" w:hAnsi="Arial" w:cs="Arial"/>
                <w:sz w:val="24"/>
                <w:szCs w:val="24"/>
              </w:rPr>
              <w:t>Next Steps</w:t>
            </w:r>
          </w:p>
        </w:tc>
        <w:tc>
          <w:tcPr>
            <w:tcW w:w="1363" w:type="dxa"/>
            <w:shd w:val="clear" w:color="auto" w:fill="AAB0C7"/>
          </w:tcPr>
          <w:p w:rsidR="007B2888" w:rsidRDefault="003B7D18">
            <w:pPr>
              <w:spacing w:before="40" w:after="40"/>
            </w:pPr>
            <w:r>
              <w:rPr>
                <w:rFonts w:ascii="Arial" w:eastAsia="Arial" w:hAnsi="Arial" w:cs="Arial"/>
                <w:sz w:val="24"/>
                <w:szCs w:val="24"/>
              </w:rPr>
              <w:t>When</w:t>
            </w:r>
          </w:p>
        </w:tc>
        <w:tc>
          <w:tcPr>
            <w:tcW w:w="2590" w:type="dxa"/>
            <w:shd w:val="clear" w:color="auto" w:fill="AAB0C7"/>
          </w:tcPr>
          <w:p w:rsidR="007B2888" w:rsidRDefault="003B7D18">
            <w:pPr>
              <w:spacing w:before="40" w:after="40"/>
            </w:pPr>
            <w:r>
              <w:rPr>
                <w:rFonts w:ascii="Arial" w:eastAsia="Arial" w:hAnsi="Arial" w:cs="Arial"/>
                <w:sz w:val="24"/>
                <w:szCs w:val="24"/>
              </w:rPr>
              <w:t>Who</w:t>
            </w:r>
          </w:p>
        </w:tc>
      </w:tr>
      <w:tr w:rsidR="007B2888" w:rsidTr="00C079C7">
        <w:trPr>
          <w:trHeight w:val="405"/>
        </w:trPr>
        <w:tc>
          <w:tcPr>
            <w:tcW w:w="10583" w:type="dxa"/>
            <w:gridSpan w:val="4"/>
            <w:shd w:val="clear" w:color="auto" w:fill="E2E4EC"/>
          </w:tcPr>
          <w:p w:rsidR="007B2888" w:rsidRDefault="003B7D18">
            <w:pPr>
              <w:spacing w:before="40" w:after="40"/>
            </w:pPr>
            <w:r>
              <w:rPr>
                <w:rFonts w:ascii="Arial" w:eastAsia="Arial" w:hAnsi="Arial" w:cs="Arial"/>
                <w:b/>
                <w:i/>
                <w:sz w:val="24"/>
                <w:szCs w:val="24"/>
              </w:rPr>
              <w:t>Improve communication between our community groups, clubs and businesses</w:t>
            </w:r>
          </w:p>
        </w:tc>
      </w:tr>
      <w:tr w:rsidR="007B2888" w:rsidTr="00801810">
        <w:trPr>
          <w:trHeight w:val="3615"/>
        </w:trPr>
        <w:tc>
          <w:tcPr>
            <w:tcW w:w="2782" w:type="dxa"/>
            <w:vAlign w:val="center"/>
          </w:tcPr>
          <w:p w:rsidR="007B2888" w:rsidRDefault="003B7D18" w:rsidP="00801810">
            <w:pPr>
              <w:spacing w:before="40" w:after="40"/>
            </w:pPr>
            <w:r>
              <w:rPr>
                <w:rFonts w:ascii="Arial" w:eastAsia="Arial" w:hAnsi="Arial" w:cs="Arial"/>
                <w:sz w:val="24"/>
                <w:szCs w:val="24"/>
              </w:rPr>
              <w:t>Establish the Seville Voice email newsletter, plus paper version for those who prefer it.</w:t>
            </w:r>
          </w:p>
          <w:p w:rsidR="007B2888" w:rsidRDefault="003B7D18" w:rsidP="00801810">
            <w:pPr>
              <w:spacing w:before="40" w:after="40"/>
            </w:pPr>
            <w:r>
              <w:rPr>
                <w:rFonts w:ascii="Arial" w:eastAsia="Arial" w:hAnsi="Arial" w:cs="Arial"/>
                <w:sz w:val="24"/>
                <w:szCs w:val="24"/>
              </w:rPr>
              <w:t>To promote the town’s assets and activity.</w:t>
            </w:r>
          </w:p>
        </w:tc>
        <w:tc>
          <w:tcPr>
            <w:tcW w:w="3848" w:type="dxa"/>
            <w:vAlign w:val="center"/>
          </w:tcPr>
          <w:p w:rsidR="007B2888" w:rsidRPr="00C079C7" w:rsidRDefault="003B7D18" w:rsidP="00801810">
            <w:pPr>
              <w:pStyle w:val="ListParagraph"/>
              <w:numPr>
                <w:ilvl w:val="0"/>
                <w:numId w:val="29"/>
              </w:numPr>
              <w:spacing w:before="40" w:after="0"/>
              <w:rPr>
                <w:sz w:val="24"/>
                <w:szCs w:val="24"/>
              </w:rPr>
            </w:pPr>
            <w:r w:rsidRPr="00C079C7">
              <w:rPr>
                <w:rFonts w:ascii="Arial" w:eastAsia="Arial" w:hAnsi="Arial" w:cs="Arial"/>
                <w:sz w:val="24"/>
                <w:szCs w:val="24"/>
              </w:rPr>
              <w:t>Talk to community groups, sports clubs, school, pre-school to see who wants to be involved.</w:t>
            </w:r>
          </w:p>
          <w:p w:rsidR="007B2888" w:rsidRPr="00C079C7" w:rsidRDefault="003B7D18" w:rsidP="00801810">
            <w:pPr>
              <w:pStyle w:val="ListParagraph"/>
              <w:numPr>
                <w:ilvl w:val="0"/>
                <w:numId w:val="29"/>
              </w:numPr>
              <w:spacing w:before="0" w:after="0"/>
              <w:rPr>
                <w:sz w:val="24"/>
                <w:szCs w:val="24"/>
              </w:rPr>
            </w:pPr>
            <w:r w:rsidRPr="00C079C7">
              <w:rPr>
                <w:rFonts w:ascii="Arial" w:eastAsia="Arial" w:hAnsi="Arial" w:cs="Arial"/>
                <w:sz w:val="24"/>
                <w:szCs w:val="24"/>
              </w:rPr>
              <w:t>Approach local traders for support through ads or sponsorship</w:t>
            </w:r>
          </w:p>
          <w:p w:rsidR="007B2888" w:rsidRPr="00C079C7" w:rsidRDefault="003B7D18" w:rsidP="00801810">
            <w:pPr>
              <w:pStyle w:val="ListParagraph"/>
              <w:numPr>
                <w:ilvl w:val="0"/>
                <w:numId w:val="29"/>
              </w:numPr>
              <w:spacing w:before="0" w:after="40"/>
              <w:rPr>
                <w:sz w:val="24"/>
                <w:szCs w:val="24"/>
              </w:rPr>
            </w:pPr>
            <w:r w:rsidRPr="00C079C7">
              <w:rPr>
                <w:rFonts w:ascii="Arial" w:eastAsia="Arial" w:hAnsi="Arial" w:cs="Arial"/>
                <w:sz w:val="24"/>
                <w:szCs w:val="24"/>
              </w:rPr>
              <w:t>Ask residents (via the newsletter) what they want to hear about, e.g. news, history, what’s on, specials and promotions.</w:t>
            </w:r>
          </w:p>
        </w:tc>
        <w:tc>
          <w:tcPr>
            <w:tcW w:w="1363" w:type="dxa"/>
            <w:vAlign w:val="center"/>
          </w:tcPr>
          <w:p w:rsidR="007B2888" w:rsidRDefault="003B7D18" w:rsidP="00801810">
            <w:pPr>
              <w:spacing w:before="40" w:after="40"/>
            </w:pPr>
            <w:r>
              <w:rPr>
                <w:rFonts w:ascii="Arial" w:eastAsia="Arial" w:hAnsi="Arial" w:cs="Arial"/>
                <w:sz w:val="24"/>
                <w:szCs w:val="24"/>
              </w:rPr>
              <w:t>2016</w:t>
            </w:r>
          </w:p>
        </w:tc>
        <w:tc>
          <w:tcPr>
            <w:tcW w:w="2590" w:type="dxa"/>
            <w:vAlign w:val="center"/>
          </w:tcPr>
          <w:p w:rsidR="007B2888" w:rsidRDefault="003B7D18" w:rsidP="00801810">
            <w:pPr>
              <w:spacing w:before="40" w:after="40"/>
            </w:pPr>
            <w:r>
              <w:rPr>
                <w:rFonts w:ascii="Arial" w:eastAsia="Arial" w:hAnsi="Arial" w:cs="Arial"/>
                <w:sz w:val="24"/>
                <w:szCs w:val="24"/>
              </w:rPr>
              <w:t>Seville Township Group to contact traders, school, pre-school and sports clubs.</w:t>
            </w:r>
          </w:p>
          <w:p w:rsidR="007B2888" w:rsidRDefault="007B2888" w:rsidP="00801810">
            <w:pPr>
              <w:spacing w:before="40" w:after="40"/>
            </w:pPr>
          </w:p>
        </w:tc>
      </w:tr>
    </w:tbl>
    <w:tbl>
      <w:tblPr>
        <w:tblStyle w:val="a2"/>
        <w:tblW w:w="10638" w:type="dxa"/>
        <w:tblInd w:w="-115" w:type="dxa"/>
        <w:tblBorders>
          <w:insideH w:val="single" w:sz="4" w:space="0" w:color="515A7D"/>
          <w:insideV w:val="single" w:sz="4" w:space="0" w:color="515A7D"/>
        </w:tblBorders>
        <w:tblLayout w:type="fixed"/>
        <w:tblLook w:val="0400" w:firstRow="0" w:lastRow="0" w:firstColumn="0" w:lastColumn="0" w:noHBand="0" w:noVBand="1"/>
      </w:tblPr>
      <w:tblGrid>
        <w:gridCol w:w="109"/>
        <w:gridCol w:w="2662"/>
        <w:gridCol w:w="11"/>
        <w:gridCol w:w="3827"/>
        <w:gridCol w:w="1418"/>
        <w:gridCol w:w="33"/>
        <w:gridCol w:w="2518"/>
        <w:gridCol w:w="60"/>
      </w:tblGrid>
      <w:tr w:rsidR="00123FC5" w:rsidTr="00123FC5">
        <w:trPr>
          <w:gridAfter w:val="1"/>
          <w:wAfter w:w="60" w:type="dxa"/>
          <w:trHeight w:val="418"/>
        </w:trPr>
        <w:tc>
          <w:tcPr>
            <w:tcW w:w="2782" w:type="dxa"/>
            <w:gridSpan w:val="3"/>
            <w:tcBorders>
              <w:top w:val="nil"/>
              <w:bottom w:val="nil"/>
              <w:right w:val="nil"/>
            </w:tcBorders>
            <w:shd w:val="clear" w:color="auto" w:fill="FFFFFF" w:themeFill="background1"/>
            <w:vAlign w:val="center"/>
          </w:tcPr>
          <w:p w:rsidR="00123FC5" w:rsidRDefault="00123FC5">
            <w:pPr>
              <w:spacing w:before="40" w:after="40"/>
              <w:rPr>
                <w:rFonts w:ascii="Arial" w:eastAsia="Arial" w:hAnsi="Arial" w:cs="Arial"/>
                <w:sz w:val="24"/>
                <w:szCs w:val="24"/>
              </w:rPr>
            </w:pPr>
          </w:p>
        </w:tc>
        <w:tc>
          <w:tcPr>
            <w:tcW w:w="3827" w:type="dxa"/>
            <w:tcBorders>
              <w:top w:val="nil"/>
              <w:left w:val="nil"/>
              <w:bottom w:val="nil"/>
              <w:right w:val="nil"/>
            </w:tcBorders>
            <w:shd w:val="clear" w:color="auto" w:fill="FFFFFF" w:themeFill="background1"/>
            <w:vAlign w:val="center"/>
          </w:tcPr>
          <w:p w:rsidR="00123FC5" w:rsidRDefault="00123FC5">
            <w:pPr>
              <w:spacing w:before="40" w:after="40"/>
              <w:rPr>
                <w:rFonts w:ascii="Arial" w:eastAsia="Arial" w:hAnsi="Arial" w:cs="Arial"/>
                <w:sz w:val="24"/>
                <w:szCs w:val="24"/>
              </w:rPr>
            </w:pPr>
          </w:p>
        </w:tc>
        <w:tc>
          <w:tcPr>
            <w:tcW w:w="1418" w:type="dxa"/>
            <w:tcBorders>
              <w:top w:val="nil"/>
              <w:left w:val="nil"/>
              <w:bottom w:val="nil"/>
              <w:right w:val="nil"/>
            </w:tcBorders>
            <w:shd w:val="clear" w:color="auto" w:fill="FFFFFF" w:themeFill="background1"/>
            <w:vAlign w:val="center"/>
          </w:tcPr>
          <w:p w:rsidR="00123FC5" w:rsidRDefault="00123FC5">
            <w:pPr>
              <w:spacing w:before="40" w:after="40"/>
              <w:rPr>
                <w:rFonts w:ascii="Arial" w:eastAsia="Arial" w:hAnsi="Arial" w:cs="Arial"/>
                <w:sz w:val="24"/>
                <w:szCs w:val="24"/>
              </w:rPr>
            </w:pPr>
          </w:p>
        </w:tc>
        <w:tc>
          <w:tcPr>
            <w:tcW w:w="2551" w:type="dxa"/>
            <w:gridSpan w:val="2"/>
            <w:tcBorders>
              <w:top w:val="nil"/>
              <w:left w:val="nil"/>
              <w:bottom w:val="nil"/>
            </w:tcBorders>
            <w:shd w:val="clear" w:color="auto" w:fill="FFFFFF" w:themeFill="background1"/>
            <w:vAlign w:val="center"/>
          </w:tcPr>
          <w:p w:rsidR="00123FC5" w:rsidRDefault="00123FC5">
            <w:pPr>
              <w:spacing w:before="40" w:after="40"/>
              <w:rPr>
                <w:rFonts w:ascii="Arial" w:eastAsia="Arial" w:hAnsi="Arial" w:cs="Arial"/>
                <w:sz w:val="24"/>
                <w:szCs w:val="24"/>
              </w:rPr>
            </w:pPr>
          </w:p>
        </w:tc>
      </w:tr>
      <w:tr w:rsidR="007B2888" w:rsidTr="00123FC5">
        <w:trPr>
          <w:gridAfter w:val="1"/>
          <w:wAfter w:w="60" w:type="dxa"/>
          <w:trHeight w:val="418"/>
        </w:trPr>
        <w:tc>
          <w:tcPr>
            <w:tcW w:w="2782" w:type="dxa"/>
            <w:gridSpan w:val="3"/>
            <w:tcBorders>
              <w:top w:val="nil"/>
              <w:bottom w:val="single" w:sz="4" w:space="0" w:color="515A7D"/>
            </w:tcBorders>
            <w:shd w:val="clear" w:color="auto" w:fill="AAB0C7"/>
            <w:vAlign w:val="center"/>
          </w:tcPr>
          <w:p w:rsidR="007B2888" w:rsidRDefault="003B7D18">
            <w:pPr>
              <w:spacing w:before="40" w:after="40"/>
            </w:pPr>
            <w:r>
              <w:rPr>
                <w:rFonts w:ascii="Arial" w:eastAsia="Arial" w:hAnsi="Arial" w:cs="Arial"/>
                <w:sz w:val="24"/>
                <w:szCs w:val="24"/>
              </w:rPr>
              <w:t>Action</w:t>
            </w:r>
          </w:p>
        </w:tc>
        <w:tc>
          <w:tcPr>
            <w:tcW w:w="3827" w:type="dxa"/>
            <w:tcBorders>
              <w:top w:val="nil"/>
              <w:bottom w:val="single" w:sz="4" w:space="0" w:color="515A7D"/>
            </w:tcBorders>
            <w:shd w:val="clear" w:color="auto" w:fill="AAB0C7"/>
            <w:vAlign w:val="center"/>
          </w:tcPr>
          <w:p w:rsidR="007B2888" w:rsidRDefault="003B7D18">
            <w:pPr>
              <w:spacing w:before="40" w:after="40"/>
            </w:pPr>
            <w:r>
              <w:rPr>
                <w:rFonts w:ascii="Arial" w:eastAsia="Arial" w:hAnsi="Arial" w:cs="Arial"/>
                <w:sz w:val="24"/>
                <w:szCs w:val="24"/>
              </w:rPr>
              <w:t>Next Steps</w:t>
            </w:r>
          </w:p>
        </w:tc>
        <w:tc>
          <w:tcPr>
            <w:tcW w:w="1418" w:type="dxa"/>
            <w:tcBorders>
              <w:top w:val="nil"/>
              <w:bottom w:val="single" w:sz="4" w:space="0" w:color="515A7D"/>
            </w:tcBorders>
            <w:shd w:val="clear" w:color="auto" w:fill="AAB0C7"/>
            <w:vAlign w:val="center"/>
          </w:tcPr>
          <w:p w:rsidR="007B2888" w:rsidRDefault="003B7D18">
            <w:pPr>
              <w:spacing w:before="40" w:after="40"/>
            </w:pPr>
            <w:r>
              <w:rPr>
                <w:rFonts w:ascii="Arial" w:eastAsia="Arial" w:hAnsi="Arial" w:cs="Arial"/>
                <w:sz w:val="24"/>
                <w:szCs w:val="24"/>
              </w:rPr>
              <w:t>When</w:t>
            </w:r>
          </w:p>
        </w:tc>
        <w:tc>
          <w:tcPr>
            <w:tcW w:w="2551" w:type="dxa"/>
            <w:gridSpan w:val="2"/>
            <w:tcBorders>
              <w:top w:val="nil"/>
              <w:bottom w:val="single" w:sz="4" w:space="0" w:color="515A7D"/>
            </w:tcBorders>
            <w:shd w:val="clear" w:color="auto" w:fill="AAB0C7"/>
            <w:vAlign w:val="center"/>
          </w:tcPr>
          <w:p w:rsidR="007B2888" w:rsidRDefault="003B7D18">
            <w:pPr>
              <w:spacing w:before="40" w:after="40"/>
            </w:pPr>
            <w:r>
              <w:rPr>
                <w:rFonts w:ascii="Arial" w:eastAsia="Arial" w:hAnsi="Arial" w:cs="Arial"/>
                <w:sz w:val="24"/>
                <w:szCs w:val="24"/>
              </w:rPr>
              <w:t>Who</w:t>
            </w:r>
          </w:p>
        </w:tc>
      </w:tr>
      <w:tr w:rsidR="007B2888" w:rsidTr="00C079C7">
        <w:trPr>
          <w:gridAfter w:val="1"/>
          <w:wAfter w:w="60" w:type="dxa"/>
          <w:trHeight w:val="726"/>
        </w:trPr>
        <w:tc>
          <w:tcPr>
            <w:tcW w:w="10578" w:type="dxa"/>
            <w:gridSpan w:val="7"/>
            <w:tcBorders>
              <w:top w:val="single" w:sz="4" w:space="0" w:color="515A7D"/>
              <w:bottom w:val="single" w:sz="4" w:space="0" w:color="515A7D"/>
            </w:tcBorders>
            <w:shd w:val="clear" w:color="auto" w:fill="E2E4EC"/>
          </w:tcPr>
          <w:p w:rsidR="007B2888" w:rsidRDefault="003B7D18">
            <w:r>
              <w:rPr>
                <w:rFonts w:ascii="Arial" w:eastAsia="Arial" w:hAnsi="Arial" w:cs="Arial"/>
                <w:b/>
                <w:i/>
                <w:sz w:val="24"/>
                <w:szCs w:val="24"/>
              </w:rPr>
              <w:t xml:space="preserve">Advocate for improved facilities at the Seville Recreation Reserve </w:t>
            </w:r>
          </w:p>
        </w:tc>
      </w:tr>
      <w:tr w:rsidR="007B2888" w:rsidTr="00123FC5">
        <w:trPr>
          <w:gridBefore w:val="1"/>
          <w:wBefore w:w="109" w:type="dxa"/>
          <w:trHeight w:val="2363"/>
        </w:trPr>
        <w:tc>
          <w:tcPr>
            <w:tcW w:w="2662" w:type="dxa"/>
            <w:tcBorders>
              <w:top w:val="single" w:sz="4" w:space="0" w:color="515A7D"/>
              <w:bottom w:val="single" w:sz="4" w:space="0" w:color="515A7D"/>
            </w:tcBorders>
            <w:vAlign w:val="center"/>
          </w:tcPr>
          <w:p w:rsidR="007B2888" w:rsidRDefault="003B7D18">
            <w:pPr>
              <w:spacing w:before="40" w:after="40"/>
            </w:pPr>
            <w:r>
              <w:rPr>
                <w:rFonts w:ascii="Arial" w:eastAsia="Arial" w:hAnsi="Arial" w:cs="Arial"/>
                <w:sz w:val="24"/>
                <w:szCs w:val="24"/>
              </w:rPr>
              <w:t>Establish a recreation reserve stakeholder group, to advocate for Council to implement the recommendations of the reserve Master Plan</w:t>
            </w:r>
          </w:p>
        </w:tc>
        <w:tc>
          <w:tcPr>
            <w:tcW w:w="3838" w:type="dxa"/>
            <w:gridSpan w:val="2"/>
            <w:tcBorders>
              <w:top w:val="single" w:sz="4" w:space="0" w:color="515A7D"/>
              <w:bottom w:val="single" w:sz="4" w:space="0" w:color="515A7D"/>
            </w:tcBorders>
            <w:vAlign w:val="center"/>
          </w:tcPr>
          <w:p w:rsidR="007B2888" w:rsidRDefault="003B7D18" w:rsidP="00C079C7">
            <w:pPr>
              <w:pStyle w:val="ListParagraph"/>
              <w:numPr>
                <w:ilvl w:val="0"/>
                <w:numId w:val="34"/>
              </w:numPr>
              <w:spacing w:before="40" w:after="40"/>
            </w:pPr>
            <w:r w:rsidRPr="00C079C7">
              <w:rPr>
                <w:rFonts w:ascii="Arial" w:eastAsia="Arial" w:hAnsi="Arial" w:cs="Arial"/>
                <w:sz w:val="24"/>
                <w:szCs w:val="24"/>
              </w:rPr>
              <w:t>Contact sports clubs and other stakeholders of the reserve</w:t>
            </w:r>
          </w:p>
          <w:p w:rsidR="007B2888" w:rsidRDefault="003B7D18" w:rsidP="00C079C7">
            <w:pPr>
              <w:pStyle w:val="ListParagraph"/>
              <w:numPr>
                <w:ilvl w:val="0"/>
                <w:numId w:val="34"/>
              </w:numPr>
              <w:spacing w:before="40" w:after="40"/>
            </w:pPr>
            <w:r w:rsidRPr="00C079C7">
              <w:rPr>
                <w:rFonts w:ascii="Arial" w:eastAsia="Arial" w:hAnsi="Arial" w:cs="Arial"/>
                <w:sz w:val="24"/>
                <w:szCs w:val="24"/>
              </w:rPr>
              <w:t>Establish group leadership positions and select leaders. Set up group governance.</w:t>
            </w:r>
            <w:r w:rsidR="00C079C7">
              <w:t xml:space="preserve"> </w:t>
            </w:r>
          </w:p>
        </w:tc>
        <w:tc>
          <w:tcPr>
            <w:tcW w:w="1451" w:type="dxa"/>
            <w:gridSpan w:val="2"/>
            <w:tcBorders>
              <w:top w:val="single" w:sz="4" w:space="0" w:color="515A7D"/>
              <w:bottom w:val="single" w:sz="4" w:space="0" w:color="515A7D"/>
            </w:tcBorders>
            <w:vAlign w:val="center"/>
          </w:tcPr>
          <w:p w:rsidR="007B2888" w:rsidRDefault="003B7D18">
            <w:pPr>
              <w:spacing w:before="40" w:after="40"/>
            </w:pPr>
            <w:r>
              <w:rPr>
                <w:rFonts w:ascii="Arial" w:eastAsia="Arial" w:hAnsi="Arial" w:cs="Arial"/>
                <w:sz w:val="24"/>
                <w:szCs w:val="24"/>
              </w:rPr>
              <w:t>2015</w:t>
            </w:r>
          </w:p>
        </w:tc>
        <w:tc>
          <w:tcPr>
            <w:tcW w:w="2578" w:type="dxa"/>
            <w:gridSpan w:val="2"/>
            <w:tcBorders>
              <w:top w:val="single" w:sz="4" w:space="0" w:color="515A7D"/>
              <w:bottom w:val="single" w:sz="4" w:space="0" w:color="515A7D"/>
            </w:tcBorders>
            <w:vAlign w:val="center"/>
          </w:tcPr>
          <w:p w:rsidR="007B2888" w:rsidRDefault="003B7D18">
            <w:pPr>
              <w:spacing w:before="40" w:after="40"/>
            </w:pPr>
            <w:r>
              <w:rPr>
                <w:rFonts w:ascii="Arial" w:eastAsia="Arial" w:hAnsi="Arial" w:cs="Arial"/>
                <w:sz w:val="24"/>
                <w:szCs w:val="24"/>
              </w:rPr>
              <w:t>Seville Township Group, reserve stakeholders.</w:t>
            </w:r>
          </w:p>
        </w:tc>
      </w:tr>
      <w:tr w:rsidR="007B2888" w:rsidTr="00123FC5">
        <w:trPr>
          <w:gridBefore w:val="1"/>
          <w:wBefore w:w="109" w:type="dxa"/>
          <w:trHeight w:val="248"/>
        </w:trPr>
        <w:tc>
          <w:tcPr>
            <w:tcW w:w="2662" w:type="dxa"/>
            <w:vMerge w:val="restart"/>
            <w:tcBorders>
              <w:top w:val="single" w:sz="4" w:space="0" w:color="515A7D"/>
              <w:bottom w:val="single" w:sz="4" w:space="0" w:color="515A7D"/>
            </w:tcBorders>
            <w:vAlign w:val="center"/>
          </w:tcPr>
          <w:p w:rsidR="007B2888" w:rsidRDefault="003B7D18">
            <w:pPr>
              <w:spacing w:before="40" w:after="40"/>
            </w:pPr>
            <w:r>
              <w:rPr>
                <w:rFonts w:ascii="Arial" w:eastAsia="Arial" w:hAnsi="Arial" w:cs="Arial"/>
                <w:sz w:val="24"/>
                <w:szCs w:val="24"/>
              </w:rPr>
              <w:t>Advocate for female change rooms at the pavilion</w:t>
            </w:r>
          </w:p>
        </w:tc>
        <w:tc>
          <w:tcPr>
            <w:tcW w:w="3838" w:type="dxa"/>
            <w:gridSpan w:val="2"/>
            <w:tcBorders>
              <w:top w:val="single" w:sz="4" w:space="0" w:color="515A7D"/>
              <w:bottom w:val="single" w:sz="4" w:space="0" w:color="515A7D"/>
            </w:tcBorders>
            <w:vAlign w:val="center"/>
          </w:tcPr>
          <w:p w:rsidR="007B2888" w:rsidRDefault="003B7D18" w:rsidP="00C079C7">
            <w:pPr>
              <w:pStyle w:val="ListParagraph"/>
              <w:numPr>
                <w:ilvl w:val="0"/>
                <w:numId w:val="34"/>
              </w:numPr>
              <w:spacing w:before="40" w:after="40"/>
            </w:pPr>
            <w:r w:rsidRPr="00C079C7">
              <w:rPr>
                <w:rFonts w:ascii="Arial" w:eastAsia="Arial" w:hAnsi="Arial" w:cs="Arial"/>
                <w:sz w:val="24"/>
                <w:szCs w:val="24"/>
              </w:rPr>
              <w:t>Approach clubs to secure their support, and collect ideas and suggestions from reserve users.</w:t>
            </w:r>
          </w:p>
        </w:tc>
        <w:tc>
          <w:tcPr>
            <w:tcW w:w="1451" w:type="dxa"/>
            <w:gridSpan w:val="2"/>
            <w:tcBorders>
              <w:top w:val="single" w:sz="4" w:space="0" w:color="515A7D"/>
              <w:bottom w:val="single" w:sz="4" w:space="0" w:color="515A7D"/>
            </w:tcBorders>
            <w:vAlign w:val="center"/>
          </w:tcPr>
          <w:p w:rsidR="007B2888" w:rsidRDefault="003B7D18">
            <w:pPr>
              <w:spacing w:before="40" w:after="40"/>
            </w:pPr>
            <w:r>
              <w:rPr>
                <w:rFonts w:ascii="Arial" w:eastAsia="Arial" w:hAnsi="Arial" w:cs="Arial"/>
                <w:sz w:val="24"/>
                <w:szCs w:val="24"/>
              </w:rPr>
              <w:t>2015</w:t>
            </w:r>
          </w:p>
        </w:tc>
        <w:tc>
          <w:tcPr>
            <w:tcW w:w="2578" w:type="dxa"/>
            <w:gridSpan w:val="2"/>
            <w:tcBorders>
              <w:top w:val="single" w:sz="4" w:space="0" w:color="515A7D"/>
            </w:tcBorders>
            <w:vAlign w:val="center"/>
          </w:tcPr>
          <w:p w:rsidR="007B2888" w:rsidRDefault="003B7D18">
            <w:pPr>
              <w:spacing w:before="40" w:after="40"/>
            </w:pPr>
            <w:r>
              <w:rPr>
                <w:rFonts w:ascii="Arial" w:eastAsia="Arial" w:hAnsi="Arial" w:cs="Arial"/>
                <w:sz w:val="24"/>
                <w:szCs w:val="24"/>
              </w:rPr>
              <w:t>Recreation reserve stakeholders group</w:t>
            </w:r>
          </w:p>
        </w:tc>
      </w:tr>
      <w:tr w:rsidR="007B2888" w:rsidTr="00123FC5">
        <w:trPr>
          <w:gridBefore w:val="1"/>
          <w:wBefore w:w="109" w:type="dxa"/>
          <w:trHeight w:val="248"/>
        </w:trPr>
        <w:tc>
          <w:tcPr>
            <w:tcW w:w="2662" w:type="dxa"/>
            <w:vMerge/>
            <w:tcBorders>
              <w:top w:val="single" w:sz="4" w:space="0" w:color="515A7D"/>
              <w:bottom w:val="single" w:sz="4" w:space="0" w:color="515A7D"/>
            </w:tcBorders>
            <w:vAlign w:val="center"/>
          </w:tcPr>
          <w:p w:rsidR="007B2888" w:rsidRDefault="007B2888">
            <w:pPr>
              <w:spacing w:before="0" w:after="0" w:line="240" w:lineRule="auto"/>
            </w:pPr>
          </w:p>
        </w:tc>
        <w:tc>
          <w:tcPr>
            <w:tcW w:w="3838" w:type="dxa"/>
            <w:gridSpan w:val="2"/>
            <w:tcBorders>
              <w:top w:val="single" w:sz="4" w:space="0" w:color="515A7D"/>
              <w:bottom w:val="single" w:sz="4" w:space="0" w:color="515A7D"/>
            </w:tcBorders>
            <w:vAlign w:val="center"/>
          </w:tcPr>
          <w:p w:rsidR="007B2888" w:rsidRDefault="003B7D18" w:rsidP="00C079C7">
            <w:pPr>
              <w:pStyle w:val="ListParagraph"/>
              <w:numPr>
                <w:ilvl w:val="0"/>
                <w:numId w:val="34"/>
              </w:numPr>
              <w:spacing w:before="40" w:after="40"/>
            </w:pPr>
            <w:r w:rsidRPr="00C079C7">
              <w:rPr>
                <w:rFonts w:ascii="Arial" w:eastAsia="Arial" w:hAnsi="Arial" w:cs="Arial"/>
                <w:sz w:val="24"/>
                <w:szCs w:val="24"/>
              </w:rPr>
              <w:t>Raise funds for the community contribution</w:t>
            </w:r>
          </w:p>
        </w:tc>
        <w:tc>
          <w:tcPr>
            <w:tcW w:w="1451" w:type="dxa"/>
            <w:gridSpan w:val="2"/>
            <w:tcBorders>
              <w:top w:val="single" w:sz="4" w:space="0" w:color="515A7D"/>
              <w:bottom w:val="single" w:sz="4" w:space="0" w:color="515A7D"/>
            </w:tcBorders>
            <w:vAlign w:val="center"/>
          </w:tcPr>
          <w:p w:rsidR="007B2888" w:rsidRDefault="003B7D18">
            <w:pPr>
              <w:spacing w:before="40" w:after="40"/>
            </w:pPr>
            <w:r>
              <w:rPr>
                <w:rFonts w:ascii="Arial" w:eastAsia="Arial" w:hAnsi="Arial" w:cs="Arial"/>
                <w:sz w:val="24"/>
                <w:szCs w:val="24"/>
              </w:rPr>
              <w:t>2015-16</w:t>
            </w:r>
          </w:p>
        </w:tc>
        <w:tc>
          <w:tcPr>
            <w:tcW w:w="2578" w:type="dxa"/>
            <w:gridSpan w:val="2"/>
            <w:tcBorders>
              <w:top w:val="single" w:sz="4" w:space="0" w:color="515A7D"/>
              <w:bottom w:val="single" w:sz="4" w:space="0" w:color="515A7D"/>
            </w:tcBorders>
            <w:vAlign w:val="center"/>
          </w:tcPr>
          <w:p w:rsidR="007B2888" w:rsidRDefault="003B7D18">
            <w:pPr>
              <w:spacing w:before="40" w:after="40"/>
            </w:pPr>
            <w:r>
              <w:rPr>
                <w:rFonts w:ascii="Arial" w:eastAsia="Arial" w:hAnsi="Arial" w:cs="Arial"/>
                <w:sz w:val="24"/>
                <w:szCs w:val="24"/>
              </w:rPr>
              <w:t>Sports clubs that use the reserve</w:t>
            </w:r>
          </w:p>
        </w:tc>
      </w:tr>
      <w:tr w:rsidR="007B2888" w:rsidTr="00123FC5">
        <w:trPr>
          <w:gridBefore w:val="1"/>
          <w:wBefore w:w="109" w:type="dxa"/>
          <w:trHeight w:val="248"/>
        </w:trPr>
        <w:tc>
          <w:tcPr>
            <w:tcW w:w="2662" w:type="dxa"/>
            <w:vMerge/>
            <w:tcBorders>
              <w:top w:val="single" w:sz="4" w:space="0" w:color="515A7D"/>
              <w:bottom w:val="single" w:sz="4" w:space="0" w:color="515A7D"/>
            </w:tcBorders>
            <w:vAlign w:val="center"/>
          </w:tcPr>
          <w:p w:rsidR="007B2888" w:rsidRDefault="007B2888">
            <w:pPr>
              <w:spacing w:before="0" w:after="0" w:line="240" w:lineRule="auto"/>
            </w:pPr>
          </w:p>
        </w:tc>
        <w:tc>
          <w:tcPr>
            <w:tcW w:w="3838" w:type="dxa"/>
            <w:gridSpan w:val="2"/>
            <w:tcBorders>
              <w:top w:val="single" w:sz="4" w:space="0" w:color="515A7D"/>
              <w:bottom w:val="single" w:sz="4" w:space="0" w:color="515A7D"/>
            </w:tcBorders>
            <w:vAlign w:val="center"/>
          </w:tcPr>
          <w:p w:rsidR="007B2888" w:rsidRDefault="003B7D18" w:rsidP="00C079C7">
            <w:pPr>
              <w:pStyle w:val="ListParagraph"/>
              <w:numPr>
                <w:ilvl w:val="0"/>
                <w:numId w:val="34"/>
              </w:numPr>
              <w:spacing w:before="40" w:after="40"/>
            </w:pPr>
            <w:r w:rsidRPr="00C079C7">
              <w:rPr>
                <w:rFonts w:ascii="Arial" w:eastAsia="Arial" w:hAnsi="Arial" w:cs="Arial"/>
                <w:sz w:val="24"/>
                <w:szCs w:val="24"/>
              </w:rPr>
              <w:t xml:space="preserve">Work with Yarra Ranges Council to submit a funding application in state and/or federal funding programs that are available at the time. </w:t>
            </w:r>
          </w:p>
        </w:tc>
        <w:tc>
          <w:tcPr>
            <w:tcW w:w="1451" w:type="dxa"/>
            <w:gridSpan w:val="2"/>
            <w:tcBorders>
              <w:top w:val="single" w:sz="4" w:space="0" w:color="515A7D"/>
              <w:bottom w:val="single" w:sz="4" w:space="0" w:color="515A7D"/>
            </w:tcBorders>
            <w:vAlign w:val="center"/>
          </w:tcPr>
          <w:p w:rsidR="007B2888" w:rsidRDefault="003B7D18">
            <w:pPr>
              <w:spacing w:before="40" w:after="40"/>
            </w:pPr>
            <w:r>
              <w:rPr>
                <w:rFonts w:ascii="Arial" w:eastAsia="Arial" w:hAnsi="Arial" w:cs="Arial"/>
                <w:sz w:val="24"/>
                <w:szCs w:val="24"/>
              </w:rPr>
              <w:t>2016</w:t>
            </w:r>
          </w:p>
        </w:tc>
        <w:tc>
          <w:tcPr>
            <w:tcW w:w="2578" w:type="dxa"/>
            <w:gridSpan w:val="2"/>
            <w:tcBorders>
              <w:top w:val="single" w:sz="4" w:space="0" w:color="515A7D"/>
              <w:bottom w:val="single" w:sz="4" w:space="0" w:color="auto"/>
            </w:tcBorders>
            <w:vAlign w:val="center"/>
          </w:tcPr>
          <w:p w:rsidR="007B2888" w:rsidRDefault="003B7D18">
            <w:pPr>
              <w:spacing w:before="40" w:after="40"/>
            </w:pPr>
            <w:r>
              <w:rPr>
                <w:rFonts w:ascii="Arial" w:eastAsia="Arial" w:hAnsi="Arial" w:cs="Arial"/>
                <w:sz w:val="24"/>
                <w:szCs w:val="24"/>
              </w:rPr>
              <w:t>Recreation reserve stakeholder group</w:t>
            </w:r>
          </w:p>
          <w:p w:rsidR="007B2888" w:rsidRDefault="003B7D18">
            <w:pPr>
              <w:spacing w:before="40" w:after="40"/>
            </w:pPr>
            <w:r>
              <w:rPr>
                <w:rFonts w:ascii="Arial" w:eastAsia="Arial" w:hAnsi="Arial" w:cs="Arial"/>
                <w:sz w:val="24"/>
                <w:szCs w:val="24"/>
              </w:rPr>
              <w:t>Yarra Ranges Council</w:t>
            </w:r>
          </w:p>
          <w:p w:rsidR="007B2888" w:rsidRDefault="003B7D18">
            <w:pPr>
              <w:spacing w:before="40" w:after="40"/>
            </w:pPr>
            <w:r>
              <w:rPr>
                <w:rFonts w:ascii="Arial" w:eastAsia="Arial" w:hAnsi="Arial" w:cs="Arial"/>
                <w:sz w:val="24"/>
                <w:szCs w:val="24"/>
              </w:rPr>
              <w:t>Sport and Recreation Victoria</w:t>
            </w:r>
          </w:p>
        </w:tc>
      </w:tr>
      <w:tr w:rsidR="007B2888" w:rsidTr="00123FC5">
        <w:trPr>
          <w:gridBefore w:val="1"/>
          <w:wBefore w:w="109" w:type="dxa"/>
          <w:trHeight w:val="2378"/>
        </w:trPr>
        <w:tc>
          <w:tcPr>
            <w:tcW w:w="2662" w:type="dxa"/>
            <w:tcBorders>
              <w:top w:val="single" w:sz="4" w:space="0" w:color="515A7D"/>
              <w:bottom w:val="single" w:sz="4" w:space="0" w:color="000000"/>
            </w:tcBorders>
            <w:vAlign w:val="center"/>
          </w:tcPr>
          <w:p w:rsidR="007B2888" w:rsidRDefault="003B7D18">
            <w:pPr>
              <w:spacing w:before="40" w:after="40"/>
            </w:pPr>
            <w:r>
              <w:rPr>
                <w:rFonts w:ascii="Arial" w:eastAsia="Arial" w:hAnsi="Arial" w:cs="Arial"/>
                <w:sz w:val="24"/>
                <w:szCs w:val="24"/>
              </w:rPr>
              <w:lastRenderedPageBreak/>
              <w:t>Advocate for new toilet block including disability access and nappy changing facilities.</w:t>
            </w:r>
          </w:p>
        </w:tc>
        <w:tc>
          <w:tcPr>
            <w:tcW w:w="3838" w:type="dxa"/>
            <w:gridSpan w:val="2"/>
            <w:tcBorders>
              <w:top w:val="single" w:sz="4" w:space="0" w:color="515A7D"/>
              <w:bottom w:val="single" w:sz="4" w:space="0" w:color="000000"/>
            </w:tcBorders>
            <w:vAlign w:val="center"/>
          </w:tcPr>
          <w:p w:rsidR="007B2888" w:rsidRDefault="003B7D18" w:rsidP="00C079C7">
            <w:pPr>
              <w:pStyle w:val="ListParagraph"/>
              <w:numPr>
                <w:ilvl w:val="0"/>
                <w:numId w:val="34"/>
              </w:numPr>
              <w:spacing w:before="40" w:after="40"/>
            </w:pPr>
            <w:r w:rsidRPr="00C079C7">
              <w:rPr>
                <w:rFonts w:ascii="Arial" w:eastAsia="Arial" w:hAnsi="Arial" w:cs="Arial"/>
                <w:sz w:val="24"/>
                <w:szCs w:val="24"/>
              </w:rPr>
              <w:t>Gather support from reserve users, including water play park.</w:t>
            </w:r>
          </w:p>
          <w:p w:rsidR="007B2888" w:rsidRDefault="003B7D18" w:rsidP="00C079C7">
            <w:pPr>
              <w:pStyle w:val="ListParagraph"/>
              <w:numPr>
                <w:ilvl w:val="0"/>
                <w:numId w:val="34"/>
              </w:numPr>
              <w:spacing w:before="40" w:after="40"/>
            </w:pPr>
            <w:r w:rsidRPr="00C079C7">
              <w:rPr>
                <w:rFonts w:ascii="Arial" w:eastAsia="Arial" w:hAnsi="Arial" w:cs="Arial"/>
                <w:sz w:val="24"/>
                <w:szCs w:val="24"/>
              </w:rPr>
              <w:t>Develop a project proposal for Council’s consideration</w:t>
            </w:r>
          </w:p>
          <w:p w:rsidR="007B2888" w:rsidRDefault="003B7D18" w:rsidP="00C079C7">
            <w:pPr>
              <w:pStyle w:val="ListParagraph"/>
              <w:numPr>
                <w:ilvl w:val="0"/>
                <w:numId w:val="34"/>
              </w:numPr>
              <w:spacing w:before="40" w:after="40"/>
            </w:pPr>
            <w:r w:rsidRPr="00C079C7">
              <w:rPr>
                <w:rFonts w:ascii="Arial" w:eastAsia="Arial" w:hAnsi="Arial" w:cs="Arial"/>
                <w:sz w:val="24"/>
                <w:szCs w:val="24"/>
              </w:rPr>
              <w:t>Discuss with Council’s Facilities Management team.</w:t>
            </w:r>
          </w:p>
        </w:tc>
        <w:tc>
          <w:tcPr>
            <w:tcW w:w="1451" w:type="dxa"/>
            <w:gridSpan w:val="2"/>
            <w:tcBorders>
              <w:top w:val="single" w:sz="4" w:space="0" w:color="515A7D"/>
              <w:bottom w:val="single" w:sz="4" w:space="0" w:color="000000"/>
            </w:tcBorders>
            <w:vAlign w:val="center"/>
          </w:tcPr>
          <w:p w:rsidR="007B2888" w:rsidRDefault="003B7D18">
            <w:pPr>
              <w:spacing w:before="40" w:after="40"/>
            </w:pPr>
            <w:r>
              <w:rPr>
                <w:rFonts w:ascii="Arial" w:eastAsia="Arial" w:hAnsi="Arial" w:cs="Arial"/>
                <w:sz w:val="24"/>
                <w:szCs w:val="24"/>
              </w:rPr>
              <w:t>2016-17</w:t>
            </w:r>
          </w:p>
        </w:tc>
        <w:tc>
          <w:tcPr>
            <w:tcW w:w="2578" w:type="dxa"/>
            <w:gridSpan w:val="2"/>
            <w:tcBorders>
              <w:top w:val="single" w:sz="4" w:space="0" w:color="auto"/>
              <w:bottom w:val="single" w:sz="4" w:space="0" w:color="515A7D"/>
            </w:tcBorders>
            <w:vAlign w:val="center"/>
          </w:tcPr>
          <w:p w:rsidR="007B2888" w:rsidRDefault="003B7D18">
            <w:pPr>
              <w:spacing w:before="40" w:after="40"/>
            </w:pPr>
            <w:r>
              <w:rPr>
                <w:rFonts w:ascii="Arial" w:eastAsia="Arial" w:hAnsi="Arial" w:cs="Arial"/>
                <w:sz w:val="24"/>
                <w:szCs w:val="24"/>
              </w:rPr>
              <w:t>Recreation reserve stakeholder group</w:t>
            </w:r>
          </w:p>
          <w:p w:rsidR="007B2888" w:rsidRDefault="003B7D18">
            <w:pPr>
              <w:spacing w:before="40" w:after="40"/>
            </w:pPr>
            <w:r>
              <w:rPr>
                <w:rFonts w:ascii="Arial" w:eastAsia="Arial" w:hAnsi="Arial" w:cs="Arial"/>
                <w:sz w:val="24"/>
                <w:szCs w:val="24"/>
              </w:rPr>
              <w:t>Yarra Ranges Council</w:t>
            </w:r>
          </w:p>
          <w:p w:rsidR="007B2888" w:rsidRDefault="007B2888">
            <w:pPr>
              <w:spacing w:before="40" w:after="40"/>
            </w:pPr>
          </w:p>
        </w:tc>
      </w:tr>
    </w:tbl>
    <w:p w:rsidR="007B2888" w:rsidRDefault="007B2888"/>
    <w:tbl>
      <w:tblPr>
        <w:tblStyle w:val="a3"/>
        <w:tblW w:w="10682" w:type="dxa"/>
        <w:tblInd w:w="-115" w:type="dxa"/>
        <w:tblBorders>
          <w:insideH w:val="single" w:sz="4" w:space="0" w:color="515A7D"/>
          <w:insideV w:val="single" w:sz="4" w:space="0" w:color="515A7D"/>
        </w:tblBorders>
        <w:tblLayout w:type="fixed"/>
        <w:tblLook w:val="0400" w:firstRow="0" w:lastRow="0" w:firstColumn="0" w:lastColumn="0" w:noHBand="0" w:noVBand="1"/>
      </w:tblPr>
      <w:tblGrid>
        <w:gridCol w:w="2733"/>
        <w:gridCol w:w="3876"/>
        <w:gridCol w:w="1418"/>
        <w:gridCol w:w="2655"/>
      </w:tblGrid>
      <w:tr w:rsidR="007B2888" w:rsidTr="00123FC5">
        <w:tc>
          <w:tcPr>
            <w:tcW w:w="2733" w:type="dxa"/>
            <w:tcBorders>
              <w:top w:val="nil"/>
              <w:bottom w:val="single" w:sz="4" w:space="0" w:color="515A7D"/>
            </w:tcBorders>
            <w:shd w:val="clear" w:color="auto" w:fill="AAB0C7"/>
            <w:vAlign w:val="center"/>
          </w:tcPr>
          <w:p w:rsidR="007B2888" w:rsidRDefault="003B7D18">
            <w:pPr>
              <w:spacing w:before="40" w:after="40"/>
            </w:pPr>
            <w:r>
              <w:rPr>
                <w:rFonts w:ascii="Arial" w:eastAsia="Arial" w:hAnsi="Arial" w:cs="Arial"/>
                <w:sz w:val="24"/>
                <w:szCs w:val="24"/>
              </w:rPr>
              <w:t>Action</w:t>
            </w:r>
          </w:p>
        </w:tc>
        <w:tc>
          <w:tcPr>
            <w:tcW w:w="3876" w:type="dxa"/>
            <w:tcBorders>
              <w:top w:val="nil"/>
              <w:bottom w:val="single" w:sz="4" w:space="0" w:color="515A7D"/>
            </w:tcBorders>
            <w:shd w:val="clear" w:color="auto" w:fill="AAB0C7"/>
            <w:vAlign w:val="center"/>
          </w:tcPr>
          <w:p w:rsidR="007B2888" w:rsidRDefault="003B7D18">
            <w:pPr>
              <w:spacing w:before="40" w:after="40"/>
            </w:pPr>
            <w:r>
              <w:rPr>
                <w:rFonts w:ascii="Arial" w:eastAsia="Arial" w:hAnsi="Arial" w:cs="Arial"/>
                <w:sz w:val="24"/>
                <w:szCs w:val="24"/>
              </w:rPr>
              <w:t>Next Steps</w:t>
            </w:r>
          </w:p>
        </w:tc>
        <w:tc>
          <w:tcPr>
            <w:tcW w:w="1418" w:type="dxa"/>
            <w:tcBorders>
              <w:top w:val="nil"/>
              <w:bottom w:val="single" w:sz="4" w:space="0" w:color="515A7D"/>
            </w:tcBorders>
            <w:shd w:val="clear" w:color="auto" w:fill="AAB0C7"/>
            <w:vAlign w:val="center"/>
          </w:tcPr>
          <w:p w:rsidR="007B2888" w:rsidRDefault="003B7D18">
            <w:pPr>
              <w:spacing w:before="40" w:after="40"/>
            </w:pPr>
            <w:r>
              <w:rPr>
                <w:rFonts w:ascii="Arial" w:eastAsia="Arial" w:hAnsi="Arial" w:cs="Arial"/>
                <w:sz w:val="24"/>
                <w:szCs w:val="24"/>
              </w:rPr>
              <w:t>When</w:t>
            </w:r>
          </w:p>
        </w:tc>
        <w:tc>
          <w:tcPr>
            <w:tcW w:w="2655" w:type="dxa"/>
            <w:tcBorders>
              <w:top w:val="nil"/>
              <w:bottom w:val="single" w:sz="4" w:space="0" w:color="515A7D"/>
            </w:tcBorders>
            <w:shd w:val="clear" w:color="auto" w:fill="AAB0C7"/>
            <w:vAlign w:val="center"/>
          </w:tcPr>
          <w:p w:rsidR="007B2888" w:rsidRDefault="003B7D18">
            <w:pPr>
              <w:spacing w:before="40" w:after="40"/>
            </w:pPr>
            <w:r>
              <w:rPr>
                <w:rFonts w:ascii="Arial" w:eastAsia="Arial" w:hAnsi="Arial" w:cs="Arial"/>
                <w:sz w:val="24"/>
                <w:szCs w:val="24"/>
              </w:rPr>
              <w:t>Who</w:t>
            </w:r>
          </w:p>
        </w:tc>
      </w:tr>
      <w:tr w:rsidR="007B2888">
        <w:tc>
          <w:tcPr>
            <w:tcW w:w="10682" w:type="dxa"/>
            <w:gridSpan w:val="4"/>
            <w:tcBorders>
              <w:top w:val="single" w:sz="4" w:space="0" w:color="515A7D"/>
              <w:bottom w:val="single" w:sz="4" w:space="0" w:color="515A7D"/>
            </w:tcBorders>
            <w:shd w:val="clear" w:color="auto" w:fill="E2E4EC"/>
          </w:tcPr>
          <w:p w:rsidR="007B2888" w:rsidRDefault="003B7D18" w:rsidP="00C91352">
            <w:r>
              <w:rPr>
                <w:rFonts w:ascii="Arial" w:eastAsia="Arial" w:hAnsi="Arial" w:cs="Arial"/>
                <w:b/>
                <w:i/>
                <w:sz w:val="24"/>
                <w:szCs w:val="24"/>
              </w:rPr>
              <w:t>Enco</w:t>
            </w:r>
            <w:r w:rsidR="00C91352">
              <w:rPr>
                <w:rFonts w:ascii="Arial" w:eastAsia="Arial" w:hAnsi="Arial" w:cs="Arial"/>
                <w:b/>
                <w:i/>
                <w:sz w:val="24"/>
                <w:szCs w:val="24"/>
              </w:rPr>
              <w:t xml:space="preserve">urage tourists to drop in, shop </w:t>
            </w:r>
            <w:r>
              <w:rPr>
                <w:rFonts w:ascii="Arial" w:eastAsia="Arial" w:hAnsi="Arial" w:cs="Arial"/>
                <w:b/>
                <w:i/>
                <w:sz w:val="24"/>
                <w:szCs w:val="24"/>
              </w:rPr>
              <w:t>and stay</w:t>
            </w:r>
          </w:p>
        </w:tc>
      </w:tr>
      <w:tr w:rsidR="00C91352" w:rsidTr="00801810">
        <w:tc>
          <w:tcPr>
            <w:tcW w:w="2733" w:type="dxa"/>
            <w:tcBorders>
              <w:top w:val="single" w:sz="4" w:space="0" w:color="515A7D"/>
              <w:bottom w:val="single" w:sz="4" w:space="0" w:color="515A7D"/>
            </w:tcBorders>
          </w:tcPr>
          <w:p w:rsidR="00C91352" w:rsidRDefault="00C91352">
            <w:r>
              <w:rPr>
                <w:rFonts w:ascii="Arial" w:eastAsia="Arial" w:hAnsi="Arial" w:cs="Arial"/>
                <w:sz w:val="24"/>
                <w:szCs w:val="24"/>
              </w:rPr>
              <w:t>Pop-up market in town centre to showcase local wineries and food producers</w:t>
            </w:r>
          </w:p>
        </w:tc>
        <w:tc>
          <w:tcPr>
            <w:tcW w:w="3876" w:type="dxa"/>
            <w:tcBorders>
              <w:top w:val="single" w:sz="4" w:space="0" w:color="515A7D"/>
              <w:bottom w:val="single" w:sz="4" w:space="0" w:color="515A7D"/>
            </w:tcBorders>
            <w:vAlign w:val="center"/>
          </w:tcPr>
          <w:p w:rsidR="00C91352" w:rsidRDefault="00C91352" w:rsidP="00801810">
            <w:pPr>
              <w:pStyle w:val="ListParagraph"/>
              <w:numPr>
                <w:ilvl w:val="0"/>
                <w:numId w:val="35"/>
              </w:numPr>
              <w:spacing w:before="40" w:after="40"/>
            </w:pPr>
            <w:r w:rsidRPr="00C079C7">
              <w:rPr>
                <w:rFonts w:ascii="Arial" w:eastAsia="Arial" w:hAnsi="Arial" w:cs="Arial"/>
                <w:sz w:val="24"/>
                <w:szCs w:val="24"/>
              </w:rPr>
              <w:t>Look at other examples, e.g. Torquay, Yering</w:t>
            </w:r>
          </w:p>
          <w:p w:rsidR="00C91352" w:rsidRDefault="00C91352" w:rsidP="00801810">
            <w:pPr>
              <w:pStyle w:val="ListParagraph"/>
              <w:numPr>
                <w:ilvl w:val="0"/>
                <w:numId w:val="35"/>
              </w:numPr>
              <w:spacing w:before="40" w:after="40"/>
            </w:pPr>
            <w:r w:rsidRPr="00C079C7">
              <w:rPr>
                <w:rFonts w:ascii="Arial" w:eastAsia="Arial" w:hAnsi="Arial" w:cs="Arial"/>
                <w:sz w:val="24"/>
                <w:szCs w:val="24"/>
              </w:rPr>
              <w:t>Get producers involved.</w:t>
            </w:r>
          </w:p>
          <w:p w:rsidR="00C91352" w:rsidRDefault="00C91352" w:rsidP="00801810">
            <w:pPr>
              <w:pStyle w:val="ListParagraph"/>
              <w:numPr>
                <w:ilvl w:val="0"/>
                <w:numId w:val="35"/>
              </w:numPr>
              <w:spacing w:before="40" w:after="40"/>
            </w:pPr>
            <w:r w:rsidRPr="00C079C7">
              <w:rPr>
                <w:rFonts w:ascii="Arial" w:eastAsia="Arial" w:hAnsi="Arial" w:cs="Arial"/>
                <w:sz w:val="24"/>
                <w:szCs w:val="24"/>
              </w:rPr>
              <w:t>Explore funding options</w:t>
            </w:r>
          </w:p>
        </w:tc>
        <w:tc>
          <w:tcPr>
            <w:tcW w:w="1418" w:type="dxa"/>
            <w:tcBorders>
              <w:top w:val="single" w:sz="4" w:space="0" w:color="515A7D"/>
              <w:bottom w:val="single" w:sz="4" w:space="0" w:color="515A7D"/>
            </w:tcBorders>
            <w:vAlign w:val="center"/>
          </w:tcPr>
          <w:p w:rsidR="00C91352" w:rsidRDefault="00C91352" w:rsidP="00123FC5">
            <w:pPr>
              <w:spacing w:before="40" w:after="40"/>
            </w:pPr>
            <w:r>
              <w:rPr>
                <w:rFonts w:ascii="Arial" w:eastAsia="Arial" w:hAnsi="Arial" w:cs="Arial"/>
                <w:sz w:val="24"/>
                <w:szCs w:val="24"/>
              </w:rPr>
              <w:t>2016</w:t>
            </w:r>
          </w:p>
        </w:tc>
        <w:tc>
          <w:tcPr>
            <w:tcW w:w="2655" w:type="dxa"/>
            <w:vMerge w:val="restart"/>
            <w:tcBorders>
              <w:top w:val="single" w:sz="4" w:space="0" w:color="515A7D"/>
            </w:tcBorders>
            <w:vAlign w:val="center"/>
          </w:tcPr>
          <w:p w:rsidR="00C91352" w:rsidRPr="00123FC5" w:rsidRDefault="00C91352" w:rsidP="00123FC5">
            <w:pPr>
              <w:spacing w:before="40" w:after="40"/>
            </w:pPr>
            <w:r w:rsidRPr="00123FC5">
              <w:rPr>
                <w:rFonts w:ascii="Arial" w:eastAsia="Arial" w:hAnsi="Arial" w:cs="Arial"/>
                <w:sz w:val="24"/>
                <w:szCs w:val="24"/>
              </w:rPr>
              <w:t>Yarra Valley Smaller Wineries</w:t>
            </w:r>
          </w:p>
          <w:p w:rsidR="00C91352" w:rsidRPr="00123FC5" w:rsidRDefault="00C91352" w:rsidP="00123FC5">
            <w:pPr>
              <w:spacing w:before="40" w:after="40"/>
            </w:pPr>
            <w:r w:rsidRPr="00123FC5">
              <w:rPr>
                <w:rFonts w:ascii="Arial" w:eastAsia="Arial" w:hAnsi="Arial" w:cs="Arial"/>
                <w:sz w:val="24"/>
                <w:szCs w:val="24"/>
              </w:rPr>
              <w:t>Five Oaks Wines</w:t>
            </w:r>
          </w:p>
          <w:p w:rsidR="00C91352" w:rsidRPr="00123FC5" w:rsidRDefault="00C91352" w:rsidP="00123FC5">
            <w:pPr>
              <w:spacing w:before="40" w:after="40"/>
            </w:pPr>
            <w:r w:rsidRPr="00123FC5">
              <w:rPr>
                <w:rFonts w:ascii="Arial" w:eastAsia="Arial" w:hAnsi="Arial" w:cs="Arial"/>
                <w:sz w:val="24"/>
                <w:szCs w:val="24"/>
              </w:rPr>
              <w:t>Seville Township Group</w:t>
            </w:r>
          </w:p>
          <w:p w:rsidR="00C91352" w:rsidRPr="00123FC5" w:rsidRDefault="00C91352" w:rsidP="00123FC5">
            <w:pPr>
              <w:spacing w:before="40" w:after="40"/>
            </w:pPr>
            <w:r w:rsidRPr="00123FC5">
              <w:rPr>
                <w:rFonts w:ascii="Arial" w:eastAsia="Arial" w:hAnsi="Arial" w:cs="Arial"/>
                <w:sz w:val="24"/>
                <w:szCs w:val="24"/>
              </w:rPr>
              <w:t>Seville Chamber of Commerce</w:t>
            </w:r>
          </w:p>
          <w:p w:rsidR="00C91352" w:rsidRPr="00123FC5" w:rsidRDefault="00C91352" w:rsidP="00123FC5">
            <w:pPr>
              <w:spacing w:before="40" w:after="40"/>
            </w:pPr>
            <w:r w:rsidRPr="00123FC5">
              <w:rPr>
                <w:rFonts w:ascii="Arial" w:eastAsia="Arial" w:hAnsi="Arial" w:cs="Arial"/>
                <w:sz w:val="24"/>
                <w:szCs w:val="24"/>
              </w:rPr>
              <w:t>Yarra Valley Tourism</w:t>
            </w:r>
          </w:p>
          <w:p w:rsidR="00C91352" w:rsidRPr="00123FC5" w:rsidRDefault="00C91352" w:rsidP="00123FC5">
            <w:pPr>
              <w:spacing w:before="40" w:after="40"/>
              <w:rPr>
                <w:rFonts w:ascii="Arial" w:eastAsia="Arial" w:hAnsi="Arial" w:cs="Arial"/>
                <w:sz w:val="24"/>
                <w:szCs w:val="24"/>
              </w:rPr>
            </w:pPr>
            <w:r w:rsidRPr="00123FC5">
              <w:rPr>
                <w:rFonts w:ascii="Arial" w:eastAsia="Arial" w:hAnsi="Arial" w:cs="Arial"/>
                <w:sz w:val="24"/>
                <w:szCs w:val="24"/>
              </w:rPr>
              <w:t>Yarra Ranges Council</w:t>
            </w:r>
          </w:p>
          <w:p w:rsidR="00C91352" w:rsidRPr="00123FC5" w:rsidRDefault="00C91352" w:rsidP="00123FC5">
            <w:pPr>
              <w:spacing w:before="40" w:after="40"/>
              <w:rPr>
                <w:rFonts w:ascii="Arial" w:eastAsia="Arial" w:hAnsi="Arial" w:cs="Arial"/>
                <w:sz w:val="24"/>
                <w:szCs w:val="24"/>
              </w:rPr>
            </w:pPr>
            <w:r w:rsidRPr="00123FC5">
              <w:rPr>
                <w:rFonts w:ascii="Arial" w:eastAsia="Arial" w:hAnsi="Arial" w:cs="Arial"/>
                <w:sz w:val="24"/>
                <w:szCs w:val="24"/>
              </w:rPr>
              <w:t>Seville Primary School</w:t>
            </w:r>
          </w:p>
          <w:p w:rsidR="00C91352" w:rsidRDefault="00C91352" w:rsidP="00123FC5">
            <w:pPr>
              <w:spacing w:before="40" w:after="40"/>
            </w:pPr>
            <w:r w:rsidRPr="00123FC5">
              <w:rPr>
                <w:rFonts w:ascii="Arial" w:eastAsia="Arial" w:hAnsi="Arial" w:cs="Arial"/>
                <w:sz w:val="24"/>
                <w:szCs w:val="24"/>
              </w:rPr>
              <w:t>Seville Pre-school</w:t>
            </w:r>
          </w:p>
        </w:tc>
      </w:tr>
      <w:tr w:rsidR="00C91352" w:rsidTr="00801810">
        <w:trPr>
          <w:trHeight w:val="1560"/>
        </w:trPr>
        <w:tc>
          <w:tcPr>
            <w:tcW w:w="2733" w:type="dxa"/>
            <w:tcBorders>
              <w:top w:val="single" w:sz="4" w:space="0" w:color="515A7D"/>
              <w:bottom w:val="single" w:sz="4" w:space="0" w:color="515A7D"/>
            </w:tcBorders>
          </w:tcPr>
          <w:p w:rsidR="00C91352" w:rsidRDefault="00C91352">
            <w:r>
              <w:rPr>
                <w:rFonts w:ascii="Arial" w:eastAsia="Arial" w:hAnsi="Arial" w:cs="Arial"/>
                <w:sz w:val="24"/>
                <w:szCs w:val="24"/>
              </w:rPr>
              <w:t>Explore other events such as “the Longest Lunch”, Harvest Lunch</w:t>
            </w:r>
          </w:p>
        </w:tc>
        <w:tc>
          <w:tcPr>
            <w:tcW w:w="3876" w:type="dxa"/>
            <w:tcBorders>
              <w:top w:val="single" w:sz="4" w:space="0" w:color="515A7D"/>
            </w:tcBorders>
            <w:vAlign w:val="center"/>
          </w:tcPr>
          <w:p w:rsidR="00C91352" w:rsidRDefault="00C91352" w:rsidP="00801810">
            <w:pPr>
              <w:pStyle w:val="ListParagraph"/>
              <w:numPr>
                <w:ilvl w:val="0"/>
                <w:numId w:val="35"/>
              </w:numPr>
              <w:spacing w:before="40" w:after="40"/>
            </w:pPr>
            <w:r w:rsidRPr="00C079C7">
              <w:rPr>
                <w:rFonts w:ascii="Arial" w:eastAsia="Arial" w:hAnsi="Arial" w:cs="Arial"/>
                <w:sz w:val="24"/>
                <w:szCs w:val="24"/>
              </w:rPr>
              <w:t>Advocate to Yarra Valley Tourism for financial and other support for events in Seville</w:t>
            </w:r>
          </w:p>
        </w:tc>
        <w:tc>
          <w:tcPr>
            <w:tcW w:w="1418" w:type="dxa"/>
            <w:vMerge w:val="restart"/>
            <w:tcBorders>
              <w:top w:val="single" w:sz="4" w:space="0" w:color="515A7D"/>
            </w:tcBorders>
            <w:vAlign w:val="center"/>
          </w:tcPr>
          <w:p w:rsidR="00C91352" w:rsidRDefault="00C91352" w:rsidP="00123FC5">
            <w:pPr>
              <w:spacing w:before="40" w:after="40"/>
            </w:pPr>
            <w:r>
              <w:rPr>
                <w:rFonts w:ascii="Arial" w:eastAsia="Arial" w:hAnsi="Arial" w:cs="Arial"/>
                <w:sz w:val="24"/>
                <w:szCs w:val="24"/>
              </w:rPr>
              <w:t>2016-17</w:t>
            </w:r>
          </w:p>
        </w:tc>
        <w:tc>
          <w:tcPr>
            <w:tcW w:w="2655" w:type="dxa"/>
            <w:vMerge/>
          </w:tcPr>
          <w:p w:rsidR="00C91352" w:rsidRDefault="00C91352">
            <w:pPr>
              <w:spacing w:before="40" w:after="40"/>
            </w:pPr>
          </w:p>
        </w:tc>
      </w:tr>
      <w:tr w:rsidR="00C91352" w:rsidTr="00801810">
        <w:trPr>
          <w:trHeight w:val="1560"/>
        </w:trPr>
        <w:tc>
          <w:tcPr>
            <w:tcW w:w="2733" w:type="dxa"/>
            <w:tcBorders>
              <w:top w:val="single" w:sz="4" w:space="0" w:color="515A7D"/>
              <w:bottom w:val="single" w:sz="4" w:space="0" w:color="000000"/>
            </w:tcBorders>
          </w:tcPr>
          <w:p w:rsidR="00C91352" w:rsidRDefault="00C91352">
            <w:pPr>
              <w:rPr>
                <w:rFonts w:ascii="Arial" w:eastAsia="Arial" w:hAnsi="Arial" w:cs="Arial"/>
                <w:sz w:val="24"/>
                <w:szCs w:val="24"/>
              </w:rPr>
            </w:pPr>
            <w:r>
              <w:rPr>
                <w:rFonts w:ascii="Arial" w:eastAsia="Arial" w:hAnsi="Arial" w:cs="Arial"/>
                <w:sz w:val="24"/>
                <w:szCs w:val="24"/>
              </w:rPr>
              <w:t>Start a “Stop and Stay, Stop and Shop” campaign</w:t>
            </w:r>
          </w:p>
        </w:tc>
        <w:tc>
          <w:tcPr>
            <w:tcW w:w="3876" w:type="dxa"/>
            <w:tcBorders>
              <w:bottom w:val="single" w:sz="4" w:space="0" w:color="000000"/>
            </w:tcBorders>
            <w:vAlign w:val="center"/>
          </w:tcPr>
          <w:p w:rsidR="00C91352" w:rsidRPr="00C079C7" w:rsidRDefault="00C91352" w:rsidP="00801810">
            <w:pPr>
              <w:pStyle w:val="ListParagraph"/>
              <w:numPr>
                <w:ilvl w:val="0"/>
                <w:numId w:val="35"/>
              </w:numPr>
              <w:spacing w:before="40" w:after="40"/>
              <w:rPr>
                <w:rFonts w:ascii="Arial" w:eastAsia="Arial" w:hAnsi="Arial" w:cs="Arial"/>
                <w:sz w:val="24"/>
                <w:szCs w:val="24"/>
              </w:rPr>
            </w:pPr>
            <w:r w:rsidRPr="00C079C7">
              <w:rPr>
                <w:rFonts w:ascii="Arial" w:eastAsia="Arial" w:hAnsi="Arial" w:cs="Arial"/>
                <w:sz w:val="24"/>
                <w:szCs w:val="24"/>
              </w:rPr>
              <w:t>Planning meeting</w:t>
            </w:r>
          </w:p>
        </w:tc>
        <w:tc>
          <w:tcPr>
            <w:tcW w:w="1418" w:type="dxa"/>
            <w:vMerge/>
            <w:tcBorders>
              <w:bottom w:val="single" w:sz="4" w:space="0" w:color="000000"/>
            </w:tcBorders>
          </w:tcPr>
          <w:p w:rsidR="00C91352" w:rsidRDefault="00C91352">
            <w:pPr>
              <w:spacing w:before="40" w:after="40"/>
              <w:rPr>
                <w:rFonts w:ascii="Arial" w:eastAsia="Arial" w:hAnsi="Arial" w:cs="Arial"/>
                <w:sz w:val="24"/>
                <w:szCs w:val="24"/>
              </w:rPr>
            </w:pPr>
          </w:p>
        </w:tc>
        <w:tc>
          <w:tcPr>
            <w:tcW w:w="2655" w:type="dxa"/>
            <w:vMerge/>
            <w:tcBorders>
              <w:bottom w:val="single" w:sz="4" w:space="0" w:color="auto"/>
            </w:tcBorders>
          </w:tcPr>
          <w:p w:rsidR="00C91352" w:rsidRDefault="00C91352">
            <w:pPr>
              <w:spacing w:before="40" w:after="40"/>
            </w:pPr>
          </w:p>
        </w:tc>
      </w:tr>
    </w:tbl>
    <w:p w:rsidR="007B2888" w:rsidRDefault="007B2888"/>
    <w:tbl>
      <w:tblPr>
        <w:tblStyle w:val="a4"/>
        <w:tblW w:w="10720" w:type="dxa"/>
        <w:tblInd w:w="-115" w:type="dxa"/>
        <w:tblBorders>
          <w:insideH w:val="single" w:sz="4" w:space="0" w:color="515A7D"/>
          <w:insideV w:val="single" w:sz="4" w:space="0" w:color="515A7D"/>
        </w:tblBorders>
        <w:tblLayout w:type="fixed"/>
        <w:tblLook w:val="0400" w:firstRow="0" w:lastRow="0" w:firstColumn="0" w:lastColumn="0" w:noHBand="0" w:noVBand="1"/>
      </w:tblPr>
      <w:tblGrid>
        <w:gridCol w:w="113"/>
        <w:gridCol w:w="2668"/>
        <w:gridCol w:w="3828"/>
        <w:gridCol w:w="1418"/>
        <w:gridCol w:w="2661"/>
        <w:gridCol w:w="32"/>
      </w:tblGrid>
      <w:tr w:rsidR="007B2888" w:rsidTr="00123FC5">
        <w:trPr>
          <w:trHeight w:val="394"/>
        </w:trPr>
        <w:tc>
          <w:tcPr>
            <w:tcW w:w="2781" w:type="dxa"/>
            <w:gridSpan w:val="2"/>
            <w:tcBorders>
              <w:top w:val="nil"/>
              <w:bottom w:val="single" w:sz="4" w:space="0" w:color="515A7D"/>
            </w:tcBorders>
            <w:shd w:val="clear" w:color="auto" w:fill="AAB0C7"/>
            <w:vAlign w:val="center"/>
          </w:tcPr>
          <w:p w:rsidR="007B2888" w:rsidRDefault="003B7D18">
            <w:pPr>
              <w:spacing w:before="40" w:after="40"/>
            </w:pPr>
            <w:r>
              <w:rPr>
                <w:rFonts w:ascii="Arial" w:eastAsia="Arial" w:hAnsi="Arial" w:cs="Arial"/>
                <w:sz w:val="24"/>
                <w:szCs w:val="24"/>
              </w:rPr>
              <w:t>Action</w:t>
            </w:r>
          </w:p>
        </w:tc>
        <w:tc>
          <w:tcPr>
            <w:tcW w:w="3828" w:type="dxa"/>
            <w:tcBorders>
              <w:top w:val="nil"/>
              <w:bottom w:val="single" w:sz="4" w:space="0" w:color="515A7D"/>
            </w:tcBorders>
            <w:shd w:val="clear" w:color="auto" w:fill="AAB0C7"/>
            <w:vAlign w:val="center"/>
          </w:tcPr>
          <w:p w:rsidR="007B2888" w:rsidRDefault="003B7D18">
            <w:pPr>
              <w:spacing w:before="40" w:after="40"/>
            </w:pPr>
            <w:r>
              <w:rPr>
                <w:rFonts w:ascii="Arial" w:eastAsia="Arial" w:hAnsi="Arial" w:cs="Arial"/>
                <w:sz w:val="24"/>
                <w:szCs w:val="24"/>
              </w:rPr>
              <w:t>Next Steps</w:t>
            </w:r>
          </w:p>
        </w:tc>
        <w:tc>
          <w:tcPr>
            <w:tcW w:w="1418" w:type="dxa"/>
            <w:tcBorders>
              <w:top w:val="nil"/>
              <w:bottom w:val="single" w:sz="4" w:space="0" w:color="515A7D"/>
            </w:tcBorders>
            <w:shd w:val="clear" w:color="auto" w:fill="AAB0C7"/>
            <w:vAlign w:val="center"/>
          </w:tcPr>
          <w:p w:rsidR="007B2888" w:rsidRDefault="003B7D18">
            <w:pPr>
              <w:spacing w:before="40" w:after="40"/>
            </w:pPr>
            <w:r>
              <w:rPr>
                <w:rFonts w:ascii="Arial" w:eastAsia="Arial" w:hAnsi="Arial" w:cs="Arial"/>
                <w:sz w:val="24"/>
                <w:szCs w:val="24"/>
              </w:rPr>
              <w:t>When</w:t>
            </w:r>
          </w:p>
        </w:tc>
        <w:tc>
          <w:tcPr>
            <w:tcW w:w="2693" w:type="dxa"/>
            <w:gridSpan w:val="2"/>
            <w:tcBorders>
              <w:top w:val="nil"/>
              <w:bottom w:val="single" w:sz="4" w:space="0" w:color="515A7D"/>
            </w:tcBorders>
            <w:shd w:val="clear" w:color="auto" w:fill="AAB0C7"/>
            <w:vAlign w:val="center"/>
          </w:tcPr>
          <w:p w:rsidR="007B2888" w:rsidRDefault="003B7D18">
            <w:pPr>
              <w:spacing w:before="40" w:after="40"/>
            </w:pPr>
            <w:r>
              <w:rPr>
                <w:rFonts w:ascii="Arial" w:eastAsia="Arial" w:hAnsi="Arial" w:cs="Arial"/>
                <w:sz w:val="24"/>
                <w:szCs w:val="24"/>
              </w:rPr>
              <w:t>Who</w:t>
            </w:r>
          </w:p>
        </w:tc>
      </w:tr>
      <w:tr w:rsidR="007B2888" w:rsidTr="00C079C7">
        <w:trPr>
          <w:trHeight w:val="727"/>
        </w:trPr>
        <w:tc>
          <w:tcPr>
            <w:tcW w:w="10720" w:type="dxa"/>
            <w:gridSpan w:val="6"/>
            <w:tcBorders>
              <w:top w:val="single" w:sz="4" w:space="0" w:color="515A7D"/>
              <w:bottom w:val="single" w:sz="4" w:space="0" w:color="515A7D"/>
            </w:tcBorders>
            <w:shd w:val="clear" w:color="auto" w:fill="E2E4EC"/>
          </w:tcPr>
          <w:p w:rsidR="007B2888" w:rsidRDefault="00C079C7">
            <w:r>
              <w:rPr>
                <w:rFonts w:ascii="Arial" w:eastAsia="Arial" w:hAnsi="Arial" w:cs="Arial"/>
                <w:b/>
                <w:i/>
                <w:sz w:val="24"/>
                <w:szCs w:val="24"/>
              </w:rPr>
              <w:t>I</w:t>
            </w:r>
            <w:r w:rsidR="003B7D18">
              <w:rPr>
                <w:rFonts w:ascii="Arial" w:eastAsia="Arial" w:hAnsi="Arial" w:cs="Arial"/>
                <w:b/>
                <w:i/>
                <w:sz w:val="24"/>
                <w:szCs w:val="24"/>
              </w:rPr>
              <w:t xml:space="preserve">mproved footpaths and trails, and links between the Warburton Trail and the town </w:t>
            </w:r>
          </w:p>
        </w:tc>
      </w:tr>
      <w:tr w:rsidR="007B2888" w:rsidTr="00801810">
        <w:trPr>
          <w:gridBefore w:val="1"/>
          <w:gridAfter w:val="1"/>
          <w:wBefore w:w="113" w:type="dxa"/>
          <w:wAfter w:w="32" w:type="dxa"/>
          <w:trHeight w:val="2725"/>
        </w:trPr>
        <w:tc>
          <w:tcPr>
            <w:tcW w:w="2668" w:type="dxa"/>
            <w:tcBorders>
              <w:top w:val="single" w:sz="4" w:space="0" w:color="515A7D"/>
              <w:bottom w:val="single" w:sz="4" w:space="0" w:color="515A7D"/>
            </w:tcBorders>
            <w:vAlign w:val="center"/>
          </w:tcPr>
          <w:p w:rsidR="007B2888" w:rsidRDefault="003B7D18" w:rsidP="00801810">
            <w:pPr>
              <w:spacing w:before="40" w:after="40"/>
            </w:pPr>
            <w:r>
              <w:rPr>
                <w:rFonts w:ascii="Arial" w:eastAsia="Arial" w:hAnsi="Arial" w:cs="Arial"/>
                <w:sz w:val="24"/>
                <w:szCs w:val="24"/>
              </w:rPr>
              <w:t xml:space="preserve">Advocate for more </w:t>
            </w:r>
            <w:r w:rsidR="00B5607F">
              <w:rPr>
                <w:rFonts w:ascii="Arial" w:eastAsia="Arial" w:hAnsi="Arial" w:cs="Arial"/>
                <w:sz w:val="24"/>
                <w:szCs w:val="24"/>
              </w:rPr>
              <w:t xml:space="preserve">clearly visible and </w:t>
            </w:r>
            <w:r>
              <w:rPr>
                <w:rFonts w:ascii="Arial" w:eastAsia="Arial" w:hAnsi="Arial" w:cs="Arial"/>
                <w:sz w:val="24"/>
                <w:szCs w:val="24"/>
              </w:rPr>
              <w:t>consistent signage and continuous safer paths and better access to the town, leading to an increase in patronage</w:t>
            </w:r>
          </w:p>
        </w:tc>
        <w:tc>
          <w:tcPr>
            <w:tcW w:w="3828" w:type="dxa"/>
            <w:tcBorders>
              <w:top w:val="single" w:sz="4" w:space="0" w:color="515A7D"/>
              <w:bottom w:val="single" w:sz="4" w:space="0" w:color="515A7D"/>
            </w:tcBorders>
            <w:vAlign w:val="center"/>
          </w:tcPr>
          <w:p w:rsidR="007B2888" w:rsidRPr="00C079C7" w:rsidRDefault="003B7D18" w:rsidP="00801810">
            <w:pPr>
              <w:pStyle w:val="ListParagraph"/>
              <w:numPr>
                <w:ilvl w:val="0"/>
                <w:numId w:val="35"/>
              </w:numPr>
              <w:spacing w:before="40" w:after="0"/>
              <w:rPr>
                <w:sz w:val="24"/>
                <w:szCs w:val="24"/>
              </w:rPr>
            </w:pPr>
            <w:r w:rsidRPr="00C079C7">
              <w:rPr>
                <w:rFonts w:ascii="Arial" w:eastAsia="Arial" w:hAnsi="Arial" w:cs="Arial"/>
                <w:sz w:val="24"/>
                <w:szCs w:val="24"/>
              </w:rPr>
              <w:t>Gain support from local businesses.</w:t>
            </w:r>
          </w:p>
          <w:p w:rsidR="007B2888" w:rsidRPr="00C079C7" w:rsidRDefault="003B7D18" w:rsidP="00801810">
            <w:pPr>
              <w:pStyle w:val="ListParagraph"/>
              <w:numPr>
                <w:ilvl w:val="0"/>
                <w:numId w:val="35"/>
              </w:numPr>
              <w:spacing w:before="0" w:after="0"/>
              <w:rPr>
                <w:sz w:val="24"/>
                <w:szCs w:val="24"/>
              </w:rPr>
            </w:pPr>
            <w:r w:rsidRPr="00C079C7">
              <w:rPr>
                <w:rFonts w:ascii="Arial" w:eastAsia="Arial" w:hAnsi="Arial" w:cs="Arial"/>
                <w:sz w:val="24"/>
                <w:szCs w:val="24"/>
              </w:rPr>
              <w:t>Work together on signage detail.</w:t>
            </w:r>
          </w:p>
          <w:p w:rsidR="007B2888" w:rsidRPr="00C079C7" w:rsidRDefault="003B7D18" w:rsidP="00801810">
            <w:pPr>
              <w:pStyle w:val="ListParagraph"/>
              <w:numPr>
                <w:ilvl w:val="0"/>
                <w:numId w:val="35"/>
              </w:numPr>
              <w:spacing w:before="0" w:after="0"/>
              <w:rPr>
                <w:sz w:val="24"/>
                <w:szCs w:val="24"/>
              </w:rPr>
            </w:pPr>
            <w:r w:rsidRPr="00C079C7">
              <w:rPr>
                <w:rFonts w:ascii="Arial" w:eastAsia="Arial" w:hAnsi="Arial" w:cs="Arial"/>
                <w:sz w:val="24"/>
                <w:szCs w:val="24"/>
              </w:rPr>
              <w:t>Consult with adjacent property owners</w:t>
            </w:r>
          </w:p>
          <w:p w:rsidR="007B2888" w:rsidRPr="00C079C7" w:rsidRDefault="003B7D18" w:rsidP="00801810">
            <w:pPr>
              <w:pStyle w:val="ListParagraph"/>
              <w:numPr>
                <w:ilvl w:val="0"/>
                <w:numId w:val="35"/>
              </w:numPr>
              <w:spacing w:before="0" w:after="40"/>
              <w:rPr>
                <w:sz w:val="24"/>
                <w:szCs w:val="24"/>
              </w:rPr>
            </w:pPr>
            <w:r w:rsidRPr="00C079C7">
              <w:rPr>
                <w:rFonts w:ascii="Arial" w:eastAsia="Arial" w:hAnsi="Arial" w:cs="Arial"/>
                <w:sz w:val="24"/>
                <w:szCs w:val="24"/>
              </w:rPr>
              <w:t>Seek Council support/approval</w:t>
            </w:r>
          </w:p>
          <w:p w:rsidR="007B2888" w:rsidRDefault="007B2888" w:rsidP="00801810">
            <w:pPr>
              <w:spacing w:before="40" w:after="40"/>
            </w:pPr>
          </w:p>
        </w:tc>
        <w:tc>
          <w:tcPr>
            <w:tcW w:w="1418" w:type="dxa"/>
            <w:tcBorders>
              <w:top w:val="single" w:sz="4" w:space="0" w:color="515A7D"/>
              <w:bottom w:val="single" w:sz="4" w:space="0" w:color="515A7D"/>
            </w:tcBorders>
            <w:vAlign w:val="center"/>
          </w:tcPr>
          <w:p w:rsidR="007B2888" w:rsidRDefault="003B7D18" w:rsidP="00801810">
            <w:pPr>
              <w:spacing w:before="40" w:after="40"/>
            </w:pPr>
            <w:r>
              <w:rPr>
                <w:rFonts w:ascii="Arial" w:eastAsia="Arial" w:hAnsi="Arial" w:cs="Arial"/>
                <w:sz w:val="24"/>
                <w:szCs w:val="24"/>
              </w:rPr>
              <w:t>2015-16</w:t>
            </w:r>
          </w:p>
        </w:tc>
        <w:tc>
          <w:tcPr>
            <w:tcW w:w="2661" w:type="dxa"/>
            <w:tcBorders>
              <w:top w:val="single" w:sz="4" w:space="0" w:color="515A7D"/>
              <w:bottom w:val="single" w:sz="4" w:space="0" w:color="515A7D"/>
            </w:tcBorders>
            <w:vAlign w:val="center"/>
          </w:tcPr>
          <w:p w:rsidR="007B2888" w:rsidRDefault="003B7D18" w:rsidP="00801810">
            <w:pPr>
              <w:spacing w:before="40" w:after="40"/>
            </w:pPr>
            <w:r>
              <w:rPr>
                <w:rFonts w:ascii="Arial" w:eastAsia="Arial" w:hAnsi="Arial" w:cs="Arial"/>
                <w:sz w:val="24"/>
                <w:szCs w:val="24"/>
              </w:rPr>
              <w:t>Seville Chamber of Commerce</w:t>
            </w:r>
          </w:p>
          <w:p w:rsidR="007B2888" w:rsidRDefault="003B7D18" w:rsidP="00801810">
            <w:pPr>
              <w:spacing w:before="40" w:after="40"/>
            </w:pPr>
            <w:r>
              <w:rPr>
                <w:rFonts w:ascii="Arial" w:eastAsia="Arial" w:hAnsi="Arial" w:cs="Arial"/>
                <w:sz w:val="24"/>
                <w:szCs w:val="24"/>
              </w:rPr>
              <w:t>Seville Township Group</w:t>
            </w:r>
          </w:p>
          <w:p w:rsidR="007B2888" w:rsidRDefault="003B7D18" w:rsidP="00801810">
            <w:pPr>
              <w:spacing w:before="40" w:after="40"/>
            </w:pPr>
            <w:r>
              <w:rPr>
                <w:rFonts w:ascii="Arial" w:eastAsia="Arial" w:hAnsi="Arial" w:cs="Arial"/>
                <w:sz w:val="24"/>
                <w:szCs w:val="24"/>
              </w:rPr>
              <w:t>Yarra Ranges Council</w:t>
            </w:r>
          </w:p>
        </w:tc>
      </w:tr>
      <w:tr w:rsidR="007B2888" w:rsidTr="00801810">
        <w:trPr>
          <w:gridBefore w:val="1"/>
          <w:gridAfter w:val="1"/>
          <w:wBefore w:w="113" w:type="dxa"/>
          <w:wAfter w:w="32" w:type="dxa"/>
          <w:trHeight w:val="2770"/>
        </w:trPr>
        <w:tc>
          <w:tcPr>
            <w:tcW w:w="2668" w:type="dxa"/>
            <w:tcBorders>
              <w:top w:val="single" w:sz="4" w:space="0" w:color="515A7D"/>
              <w:bottom w:val="single" w:sz="4" w:space="0" w:color="515A7D"/>
            </w:tcBorders>
            <w:vAlign w:val="center"/>
          </w:tcPr>
          <w:p w:rsidR="007B2888" w:rsidRDefault="003B7D18" w:rsidP="00801810">
            <w:pPr>
              <w:spacing w:before="40" w:after="40"/>
            </w:pPr>
            <w:r>
              <w:rPr>
                <w:rFonts w:ascii="Arial" w:eastAsia="Arial" w:hAnsi="Arial" w:cs="Arial"/>
                <w:sz w:val="24"/>
                <w:szCs w:val="24"/>
              </w:rPr>
              <w:lastRenderedPageBreak/>
              <w:t>Advocate for sealed paths around Seville Primary School, i.e. Railway and Walker Roads, including school crossing on Railway Road.</w:t>
            </w:r>
          </w:p>
        </w:tc>
        <w:tc>
          <w:tcPr>
            <w:tcW w:w="3828" w:type="dxa"/>
            <w:tcBorders>
              <w:top w:val="single" w:sz="4" w:space="0" w:color="515A7D"/>
              <w:bottom w:val="single" w:sz="4" w:space="0" w:color="515A7D"/>
            </w:tcBorders>
            <w:vAlign w:val="center"/>
          </w:tcPr>
          <w:p w:rsidR="007B2888" w:rsidRPr="00C079C7" w:rsidRDefault="003B7D18" w:rsidP="00801810">
            <w:pPr>
              <w:pStyle w:val="ListParagraph"/>
              <w:numPr>
                <w:ilvl w:val="0"/>
                <w:numId w:val="35"/>
              </w:numPr>
              <w:spacing w:before="40" w:after="0"/>
              <w:rPr>
                <w:sz w:val="24"/>
                <w:szCs w:val="24"/>
              </w:rPr>
            </w:pPr>
            <w:r w:rsidRPr="00C079C7">
              <w:rPr>
                <w:rFonts w:ascii="Arial" w:eastAsia="Arial" w:hAnsi="Arial" w:cs="Arial"/>
                <w:sz w:val="24"/>
                <w:szCs w:val="24"/>
              </w:rPr>
              <w:t>Gain community support</w:t>
            </w:r>
          </w:p>
          <w:p w:rsidR="007B2888" w:rsidRPr="00C079C7" w:rsidRDefault="003B7D18" w:rsidP="00801810">
            <w:pPr>
              <w:pStyle w:val="ListParagraph"/>
              <w:numPr>
                <w:ilvl w:val="0"/>
                <w:numId w:val="35"/>
              </w:numPr>
              <w:spacing w:before="0" w:after="0"/>
              <w:rPr>
                <w:sz w:val="24"/>
                <w:szCs w:val="24"/>
              </w:rPr>
            </w:pPr>
            <w:r w:rsidRPr="00C079C7">
              <w:rPr>
                <w:rFonts w:ascii="Arial" w:eastAsia="Arial" w:hAnsi="Arial" w:cs="Arial"/>
                <w:sz w:val="24"/>
                <w:szCs w:val="24"/>
              </w:rPr>
              <w:t>Contact property owners on these roads</w:t>
            </w:r>
          </w:p>
          <w:p w:rsidR="007B2888" w:rsidRPr="00C079C7" w:rsidRDefault="003B7D18" w:rsidP="00801810">
            <w:pPr>
              <w:pStyle w:val="ListParagraph"/>
              <w:numPr>
                <w:ilvl w:val="0"/>
                <w:numId w:val="35"/>
              </w:numPr>
              <w:spacing w:before="0" w:after="0"/>
              <w:rPr>
                <w:sz w:val="24"/>
                <w:szCs w:val="24"/>
              </w:rPr>
            </w:pPr>
            <w:r w:rsidRPr="00C079C7">
              <w:rPr>
                <w:rFonts w:ascii="Arial" w:eastAsia="Arial" w:hAnsi="Arial" w:cs="Arial"/>
                <w:sz w:val="24"/>
                <w:szCs w:val="24"/>
              </w:rPr>
              <w:t>Contact Council and local councillor</w:t>
            </w:r>
          </w:p>
          <w:p w:rsidR="007B2888" w:rsidRPr="00C079C7" w:rsidRDefault="003B7D18" w:rsidP="00801810">
            <w:pPr>
              <w:pStyle w:val="ListParagraph"/>
              <w:numPr>
                <w:ilvl w:val="0"/>
                <w:numId w:val="35"/>
              </w:numPr>
              <w:spacing w:before="0" w:after="40"/>
              <w:rPr>
                <w:sz w:val="24"/>
                <w:szCs w:val="24"/>
              </w:rPr>
            </w:pPr>
            <w:r w:rsidRPr="00C079C7">
              <w:rPr>
                <w:rFonts w:ascii="Arial" w:eastAsia="Arial" w:hAnsi="Arial" w:cs="Arial"/>
                <w:sz w:val="24"/>
                <w:szCs w:val="24"/>
              </w:rPr>
              <w:t>Seek funding.</w:t>
            </w:r>
          </w:p>
        </w:tc>
        <w:tc>
          <w:tcPr>
            <w:tcW w:w="1418" w:type="dxa"/>
            <w:tcBorders>
              <w:top w:val="single" w:sz="4" w:space="0" w:color="515A7D"/>
              <w:bottom w:val="single" w:sz="4" w:space="0" w:color="515A7D"/>
            </w:tcBorders>
            <w:vAlign w:val="center"/>
          </w:tcPr>
          <w:p w:rsidR="007B2888" w:rsidRDefault="003B7D18" w:rsidP="00801810">
            <w:pPr>
              <w:spacing w:before="40" w:after="40"/>
            </w:pPr>
            <w:r>
              <w:rPr>
                <w:rFonts w:ascii="Arial" w:eastAsia="Arial" w:hAnsi="Arial" w:cs="Arial"/>
                <w:sz w:val="24"/>
                <w:szCs w:val="24"/>
              </w:rPr>
              <w:t>2016-17</w:t>
            </w:r>
          </w:p>
        </w:tc>
        <w:tc>
          <w:tcPr>
            <w:tcW w:w="2661" w:type="dxa"/>
            <w:tcBorders>
              <w:top w:val="single" w:sz="4" w:space="0" w:color="515A7D"/>
              <w:bottom w:val="single" w:sz="4" w:space="0" w:color="515A7D"/>
            </w:tcBorders>
            <w:vAlign w:val="center"/>
          </w:tcPr>
          <w:p w:rsidR="007B2888" w:rsidRDefault="003B7D18" w:rsidP="00801810">
            <w:pPr>
              <w:spacing w:before="40" w:after="40"/>
            </w:pPr>
            <w:r>
              <w:rPr>
                <w:rFonts w:ascii="Arial" w:eastAsia="Arial" w:hAnsi="Arial" w:cs="Arial"/>
                <w:sz w:val="24"/>
                <w:szCs w:val="24"/>
              </w:rPr>
              <w:t>Seville Township Group</w:t>
            </w:r>
          </w:p>
          <w:p w:rsidR="007B2888" w:rsidRDefault="003B7D18" w:rsidP="00801810">
            <w:pPr>
              <w:spacing w:before="40" w:after="40"/>
            </w:pPr>
            <w:r>
              <w:rPr>
                <w:rFonts w:ascii="Arial" w:eastAsia="Arial" w:hAnsi="Arial" w:cs="Arial"/>
                <w:sz w:val="24"/>
                <w:szCs w:val="24"/>
              </w:rPr>
              <w:t>Seville Primary School</w:t>
            </w:r>
          </w:p>
          <w:p w:rsidR="007B2888" w:rsidRDefault="003B7D18" w:rsidP="00801810">
            <w:pPr>
              <w:spacing w:before="40" w:after="40"/>
              <w:rPr>
                <w:rFonts w:ascii="Arial" w:eastAsia="Arial" w:hAnsi="Arial" w:cs="Arial"/>
                <w:sz w:val="24"/>
                <w:szCs w:val="24"/>
              </w:rPr>
            </w:pPr>
            <w:r>
              <w:rPr>
                <w:rFonts w:ascii="Arial" w:eastAsia="Arial" w:hAnsi="Arial" w:cs="Arial"/>
                <w:sz w:val="24"/>
                <w:szCs w:val="24"/>
              </w:rPr>
              <w:t xml:space="preserve">Yarra Ranges Council </w:t>
            </w:r>
          </w:p>
          <w:p w:rsidR="007B2888" w:rsidRDefault="00B5607F" w:rsidP="00801810">
            <w:pPr>
              <w:spacing w:before="40" w:after="40"/>
            </w:pPr>
            <w:r>
              <w:rPr>
                <w:rFonts w:ascii="Arial" w:eastAsia="Arial" w:hAnsi="Arial" w:cs="Arial"/>
                <w:sz w:val="24"/>
                <w:szCs w:val="24"/>
              </w:rPr>
              <w:t>Seville Community House</w:t>
            </w:r>
          </w:p>
        </w:tc>
      </w:tr>
    </w:tbl>
    <w:p w:rsidR="007B2888" w:rsidRDefault="003B7D18" w:rsidP="00C079C7">
      <w:r>
        <w:br w:type="page"/>
      </w:r>
      <w:bookmarkStart w:id="38" w:name="_Toc430598870"/>
      <w:r>
        <w:rPr>
          <w:rFonts w:ascii="Arial" w:eastAsia="Arial" w:hAnsi="Arial" w:cs="Arial"/>
          <w:sz w:val="24"/>
          <w:szCs w:val="24"/>
        </w:rPr>
        <w:lastRenderedPageBreak/>
        <w:t>Annex 1: Statistical Information</w:t>
      </w:r>
      <w:bookmarkEnd w:id="38"/>
    </w:p>
    <w:tbl>
      <w:tblPr>
        <w:tblStyle w:val="a5"/>
        <w:tblW w:w="10051" w:type="dxa"/>
        <w:tblInd w:w="-20" w:type="dxa"/>
        <w:tblLayout w:type="fixed"/>
        <w:tblLook w:val="0400" w:firstRow="0" w:lastRow="0" w:firstColumn="0" w:lastColumn="0" w:noHBand="0" w:noVBand="1"/>
      </w:tblPr>
      <w:tblGrid>
        <w:gridCol w:w="5373"/>
        <w:gridCol w:w="1559"/>
        <w:gridCol w:w="1560"/>
        <w:gridCol w:w="1559"/>
      </w:tblGrid>
      <w:tr w:rsidR="007B2888" w:rsidTr="00951C52">
        <w:trPr>
          <w:trHeight w:val="1020"/>
        </w:trPr>
        <w:tc>
          <w:tcPr>
            <w:tcW w:w="5373" w:type="dxa"/>
            <w:tcBorders>
              <w:top w:val="single" w:sz="4" w:space="0" w:color="000000"/>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rFonts w:ascii="Arial" w:eastAsia="Arial" w:hAnsi="Arial" w:cs="Arial"/>
                <w:b/>
                <w:sz w:val="22"/>
                <w:szCs w:val="22"/>
              </w:rPr>
              <w:t> </w:t>
            </w:r>
          </w:p>
        </w:tc>
        <w:tc>
          <w:tcPr>
            <w:tcW w:w="1559" w:type="dxa"/>
            <w:tcBorders>
              <w:top w:val="single" w:sz="4" w:space="0" w:color="000000"/>
              <w:left w:val="nil"/>
              <w:bottom w:val="single" w:sz="4" w:space="0" w:color="000000"/>
              <w:right w:val="single" w:sz="4" w:space="0" w:color="000000"/>
            </w:tcBorders>
            <w:shd w:val="clear" w:color="auto" w:fill="FFFFFF"/>
          </w:tcPr>
          <w:p w:rsidR="007B2888" w:rsidRDefault="003B7D18">
            <w:pPr>
              <w:widowControl w:val="0"/>
              <w:spacing w:before="0" w:after="0"/>
            </w:pPr>
            <w:r>
              <w:rPr>
                <w:rFonts w:ascii="Arial" w:eastAsia="Arial" w:hAnsi="Arial" w:cs="Arial"/>
                <w:b/>
                <w:sz w:val="22"/>
                <w:szCs w:val="22"/>
              </w:rPr>
              <w:t>Seville (incl. Seville East) No.</w:t>
            </w:r>
          </w:p>
        </w:tc>
        <w:tc>
          <w:tcPr>
            <w:tcW w:w="1560" w:type="dxa"/>
            <w:tcBorders>
              <w:top w:val="single" w:sz="4" w:space="0" w:color="000000"/>
              <w:left w:val="nil"/>
              <w:bottom w:val="single" w:sz="4" w:space="0" w:color="000000"/>
              <w:right w:val="single" w:sz="4" w:space="0" w:color="000000"/>
            </w:tcBorders>
            <w:shd w:val="clear" w:color="auto" w:fill="FFFFFF"/>
          </w:tcPr>
          <w:p w:rsidR="007B2888" w:rsidRDefault="003B7D18">
            <w:pPr>
              <w:widowControl w:val="0"/>
              <w:spacing w:before="0" w:after="0"/>
            </w:pPr>
            <w:r>
              <w:rPr>
                <w:rFonts w:ascii="Arial" w:eastAsia="Arial" w:hAnsi="Arial" w:cs="Arial"/>
                <w:b/>
                <w:sz w:val="22"/>
                <w:szCs w:val="22"/>
              </w:rPr>
              <w:t xml:space="preserve">Seville (incl. Seville East)  </w:t>
            </w:r>
          </w:p>
          <w:p w:rsidR="007B2888" w:rsidRDefault="003B7D18">
            <w:pPr>
              <w:widowControl w:val="0"/>
              <w:spacing w:before="0" w:after="0"/>
            </w:pPr>
            <w:r>
              <w:rPr>
                <w:rFonts w:ascii="Arial" w:eastAsia="Arial" w:hAnsi="Arial" w:cs="Arial"/>
                <w:b/>
                <w:sz w:val="22"/>
                <w:szCs w:val="22"/>
              </w:rPr>
              <w:t>%</w:t>
            </w:r>
          </w:p>
        </w:tc>
        <w:tc>
          <w:tcPr>
            <w:tcW w:w="1559" w:type="dxa"/>
            <w:tcBorders>
              <w:top w:val="single" w:sz="4" w:space="0" w:color="000000"/>
              <w:left w:val="nil"/>
              <w:bottom w:val="single" w:sz="4" w:space="0" w:color="000000"/>
              <w:right w:val="single" w:sz="4" w:space="0" w:color="000000"/>
            </w:tcBorders>
            <w:shd w:val="clear" w:color="auto" w:fill="FFFFFF"/>
          </w:tcPr>
          <w:p w:rsidR="007B2888" w:rsidRDefault="003B7D18">
            <w:pPr>
              <w:widowControl w:val="0"/>
              <w:spacing w:before="0" w:after="0"/>
            </w:pPr>
            <w:r>
              <w:rPr>
                <w:rFonts w:ascii="Arial" w:eastAsia="Arial" w:hAnsi="Arial" w:cs="Arial"/>
                <w:b/>
                <w:sz w:val="22"/>
                <w:szCs w:val="22"/>
              </w:rPr>
              <w:t xml:space="preserve">Yarra Ranges Council area </w:t>
            </w:r>
          </w:p>
          <w:p w:rsidR="007B2888" w:rsidRDefault="003B7D18">
            <w:pPr>
              <w:widowControl w:val="0"/>
              <w:spacing w:before="0" w:after="0"/>
            </w:pPr>
            <w:r>
              <w:rPr>
                <w:rFonts w:ascii="Arial" w:eastAsia="Arial" w:hAnsi="Arial" w:cs="Arial"/>
                <w:b/>
                <w:sz w:val="22"/>
                <w:szCs w:val="22"/>
              </w:rPr>
              <w:t>%</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b/>
                <w:sz w:val="22"/>
                <w:szCs w:val="22"/>
              </w:rPr>
              <w:t>Population Summary</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 </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 </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 </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Total Population</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3,212</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100%</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 xml:space="preserve">100% </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Males</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1,634</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51%</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49%</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Females</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1,578</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49%</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51%</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Australian citizens</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2,976</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93%</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90%</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Eligible voters (citizens 18+)</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2,108</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66%</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67%</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Indigenous population</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37</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Australian-born</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2,767</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86%</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79%</w:t>
            </w:r>
          </w:p>
        </w:tc>
      </w:tr>
      <w:tr w:rsidR="007B2888" w:rsidTr="00951C52">
        <w:trPr>
          <w:trHeight w:val="4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Speaks language other than English at home</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98</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3%</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6%</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Overseas-born</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345</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11%</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16%</w:t>
            </w:r>
          </w:p>
        </w:tc>
      </w:tr>
      <w:tr w:rsidR="007B2888" w:rsidTr="00951C52">
        <w:trPr>
          <w:trHeight w:val="38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Needs assistance due to age or disability</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73</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2%</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4%</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b/>
                <w:sz w:val="22"/>
                <w:szCs w:val="22"/>
              </w:rPr>
              <w:t>Age Structure</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 </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 </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 </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 xml:space="preserve">Babies and </w:t>
            </w:r>
            <w:r w:rsidR="006A0A51">
              <w:rPr>
                <w:sz w:val="22"/>
                <w:szCs w:val="22"/>
              </w:rPr>
              <w:t>pre-schoolers</w:t>
            </w:r>
            <w:r>
              <w:rPr>
                <w:sz w:val="22"/>
                <w:szCs w:val="22"/>
              </w:rPr>
              <w:t xml:space="preserve"> (0 to 4)</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264</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8%</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6%</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Primary schoolers (5 to 11)</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376</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12%</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9%</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Secondary schoolers (12 to 17)</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290</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9%</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9%</w:t>
            </w:r>
          </w:p>
        </w:tc>
      </w:tr>
      <w:tr w:rsidR="007B2888" w:rsidTr="00951C52">
        <w:trPr>
          <w:trHeight w:val="44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Tertiary education/independence (18 to 24)</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263</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8%</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9%</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Young workforce (25 to 34)</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384</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12%</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11%</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Parents and homebuilders (35 to 49)</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780</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24%</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22%</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Older workers &amp; pre-retirees (50 to 59)</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415</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13%</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14%</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Empty nesters and retirees (60 to 69)</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281</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9%</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11%</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Seniors (70 to 84)</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146</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5%</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7%</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Frail aged (85 and over)</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13</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0%</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Total Population</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3,212</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100%</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100%</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7B2888">
            <w:pPr>
              <w:widowControl w:val="0"/>
              <w:spacing w:before="0" w:after="0"/>
            </w:pPr>
          </w:p>
        </w:tc>
        <w:tc>
          <w:tcPr>
            <w:tcW w:w="1559" w:type="dxa"/>
            <w:tcBorders>
              <w:top w:val="nil"/>
              <w:left w:val="nil"/>
              <w:bottom w:val="single" w:sz="4" w:space="0" w:color="000000"/>
              <w:right w:val="single" w:sz="4" w:space="0" w:color="000000"/>
            </w:tcBorders>
            <w:shd w:val="clear" w:color="auto" w:fill="FFFFFF"/>
          </w:tcPr>
          <w:p w:rsidR="007B2888" w:rsidRDefault="007B2888">
            <w:pPr>
              <w:widowControl w:val="0"/>
              <w:spacing w:before="0" w:after="0"/>
            </w:pPr>
          </w:p>
        </w:tc>
        <w:tc>
          <w:tcPr>
            <w:tcW w:w="1560" w:type="dxa"/>
            <w:tcBorders>
              <w:top w:val="nil"/>
              <w:left w:val="nil"/>
              <w:bottom w:val="single" w:sz="4" w:space="0" w:color="000000"/>
              <w:right w:val="single" w:sz="4" w:space="0" w:color="000000"/>
            </w:tcBorders>
            <w:shd w:val="clear" w:color="auto" w:fill="FFFFFF"/>
          </w:tcPr>
          <w:p w:rsidR="007B2888" w:rsidRDefault="007B2888">
            <w:pPr>
              <w:widowControl w:val="0"/>
              <w:spacing w:before="0" w:after="0"/>
            </w:pPr>
          </w:p>
        </w:tc>
        <w:tc>
          <w:tcPr>
            <w:tcW w:w="1559" w:type="dxa"/>
            <w:tcBorders>
              <w:top w:val="nil"/>
              <w:left w:val="nil"/>
              <w:bottom w:val="single" w:sz="4" w:space="0" w:color="000000"/>
              <w:right w:val="single" w:sz="4" w:space="0" w:color="000000"/>
            </w:tcBorders>
            <w:shd w:val="clear" w:color="auto" w:fill="FFFFFF"/>
          </w:tcPr>
          <w:p w:rsidR="007B2888" w:rsidRDefault="007B2888">
            <w:pPr>
              <w:widowControl w:val="0"/>
              <w:spacing w:before="0" w:after="0"/>
            </w:pPr>
          </w:p>
        </w:tc>
      </w:tr>
    </w:tbl>
    <w:p w:rsidR="00951C52" w:rsidRDefault="00951C52">
      <w:r>
        <w:br w:type="page"/>
      </w:r>
    </w:p>
    <w:tbl>
      <w:tblPr>
        <w:tblStyle w:val="a5"/>
        <w:tblW w:w="10051" w:type="dxa"/>
        <w:tblInd w:w="-20" w:type="dxa"/>
        <w:tblLayout w:type="fixed"/>
        <w:tblLook w:val="0400" w:firstRow="0" w:lastRow="0" w:firstColumn="0" w:lastColumn="0" w:noHBand="0" w:noVBand="1"/>
      </w:tblPr>
      <w:tblGrid>
        <w:gridCol w:w="5373"/>
        <w:gridCol w:w="1559"/>
        <w:gridCol w:w="1560"/>
        <w:gridCol w:w="1559"/>
      </w:tblGrid>
      <w:tr w:rsidR="007B2888" w:rsidTr="00951C52">
        <w:trPr>
          <w:trHeight w:val="300"/>
        </w:trPr>
        <w:tc>
          <w:tcPr>
            <w:tcW w:w="5373" w:type="dxa"/>
            <w:tcBorders>
              <w:top w:val="single" w:sz="4" w:space="0" w:color="000000"/>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rFonts w:ascii="Arial" w:eastAsia="Arial" w:hAnsi="Arial" w:cs="Arial"/>
                <w:b/>
                <w:sz w:val="22"/>
                <w:szCs w:val="22"/>
              </w:rPr>
              <w:lastRenderedPageBreak/>
              <w:t> </w:t>
            </w:r>
          </w:p>
        </w:tc>
        <w:tc>
          <w:tcPr>
            <w:tcW w:w="1559" w:type="dxa"/>
            <w:tcBorders>
              <w:top w:val="single" w:sz="4" w:space="0" w:color="000000"/>
              <w:left w:val="nil"/>
              <w:bottom w:val="single" w:sz="4" w:space="0" w:color="000000"/>
              <w:right w:val="single" w:sz="4" w:space="0" w:color="000000"/>
            </w:tcBorders>
            <w:shd w:val="clear" w:color="auto" w:fill="FFFFFF"/>
          </w:tcPr>
          <w:p w:rsidR="007B2888" w:rsidRDefault="003B7D18">
            <w:pPr>
              <w:widowControl w:val="0"/>
              <w:spacing w:before="0" w:after="0"/>
            </w:pPr>
            <w:r>
              <w:rPr>
                <w:rFonts w:ascii="Arial" w:eastAsia="Arial" w:hAnsi="Arial" w:cs="Arial"/>
                <w:b/>
                <w:sz w:val="22"/>
                <w:szCs w:val="22"/>
              </w:rPr>
              <w:t>Seville (incl. Seville East) No.</w:t>
            </w:r>
          </w:p>
        </w:tc>
        <w:tc>
          <w:tcPr>
            <w:tcW w:w="1560" w:type="dxa"/>
            <w:tcBorders>
              <w:top w:val="single" w:sz="4" w:space="0" w:color="000000"/>
              <w:left w:val="nil"/>
              <w:bottom w:val="single" w:sz="4" w:space="0" w:color="000000"/>
              <w:right w:val="single" w:sz="4" w:space="0" w:color="000000"/>
            </w:tcBorders>
            <w:shd w:val="clear" w:color="auto" w:fill="FFFFFF"/>
          </w:tcPr>
          <w:p w:rsidR="007B2888" w:rsidRDefault="003B7D18">
            <w:pPr>
              <w:widowControl w:val="0"/>
              <w:spacing w:before="0" w:after="0"/>
            </w:pPr>
            <w:r>
              <w:rPr>
                <w:rFonts w:ascii="Arial" w:eastAsia="Arial" w:hAnsi="Arial" w:cs="Arial"/>
                <w:b/>
                <w:sz w:val="22"/>
                <w:szCs w:val="22"/>
              </w:rPr>
              <w:t xml:space="preserve">Seville (incl. Seville East)  </w:t>
            </w:r>
          </w:p>
          <w:p w:rsidR="007B2888" w:rsidRDefault="003B7D18">
            <w:pPr>
              <w:widowControl w:val="0"/>
              <w:spacing w:before="0" w:after="0"/>
            </w:pPr>
            <w:r>
              <w:rPr>
                <w:rFonts w:ascii="Arial" w:eastAsia="Arial" w:hAnsi="Arial" w:cs="Arial"/>
                <w:b/>
                <w:sz w:val="22"/>
                <w:szCs w:val="22"/>
              </w:rPr>
              <w:t>%</w:t>
            </w:r>
          </w:p>
        </w:tc>
        <w:tc>
          <w:tcPr>
            <w:tcW w:w="1559" w:type="dxa"/>
            <w:tcBorders>
              <w:top w:val="single" w:sz="4" w:space="0" w:color="000000"/>
              <w:left w:val="nil"/>
              <w:bottom w:val="single" w:sz="4" w:space="0" w:color="000000"/>
              <w:right w:val="single" w:sz="4" w:space="0" w:color="000000"/>
            </w:tcBorders>
            <w:shd w:val="clear" w:color="auto" w:fill="FFFFFF"/>
          </w:tcPr>
          <w:p w:rsidR="007B2888" w:rsidRDefault="003B7D18">
            <w:pPr>
              <w:widowControl w:val="0"/>
              <w:spacing w:before="0" w:after="0"/>
            </w:pPr>
            <w:r>
              <w:rPr>
                <w:rFonts w:ascii="Arial" w:eastAsia="Arial" w:hAnsi="Arial" w:cs="Arial"/>
                <w:b/>
                <w:sz w:val="22"/>
                <w:szCs w:val="22"/>
              </w:rPr>
              <w:t xml:space="preserve">Yarra Ranges Council area </w:t>
            </w:r>
          </w:p>
          <w:p w:rsidR="007B2888" w:rsidRDefault="003B7D18">
            <w:pPr>
              <w:widowControl w:val="0"/>
              <w:spacing w:before="0" w:after="0"/>
            </w:pPr>
            <w:r>
              <w:rPr>
                <w:rFonts w:ascii="Arial" w:eastAsia="Arial" w:hAnsi="Arial" w:cs="Arial"/>
                <w:b/>
                <w:sz w:val="22"/>
                <w:szCs w:val="22"/>
              </w:rPr>
              <w:t>%</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b/>
                <w:sz w:val="22"/>
                <w:szCs w:val="22"/>
              </w:rPr>
              <w:t>Household Types</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 </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 </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 </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Couples with children</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502</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46%</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37%</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Couples without children</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268</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25%</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26%</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One parent families</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105</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10%</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11%</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Lone person households</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167</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15%</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20%</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Group households</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10</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2%</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Total households (inc. non-classifiable)</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1,086</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100%</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100%</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b/>
                <w:sz w:val="22"/>
                <w:szCs w:val="22"/>
              </w:rPr>
              <w:t>Religion</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 </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 </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 </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Christian religions</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1,746</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54%</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54%</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Non Christian religions</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47</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2%</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No Religion</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1,128</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35%</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34%</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Not stated</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258</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8%</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9%</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Total persons (inc. non-classifiable)</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3,210</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100%</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100%</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b/>
                <w:sz w:val="22"/>
                <w:szCs w:val="22"/>
              </w:rPr>
              <w:t>Education</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 </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 </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 </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Attending preschool or primary school</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436</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14%</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11%</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Attending secondary school</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252</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8%</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7%</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Attending university or TAFE institution</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156</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5%</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6%</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Total persons (including those not attending)</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3,208</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100%</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100%</w:t>
            </w:r>
          </w:p>
        </w:tc>
      </w:tr>
    </w:tbl>
    <w:p w:rsidR="00951C52" w:rsidRDefault="00951C52">
      <w:pPr>
        <w:pStyle w:val="Heading1"/>
        <w:jc w:val="both"/>
      </w:pPr>
    </w:p>
    <w:p w:rsidR="00951C52" w:rsidRDefault="00951C52">
      <w:r>
        <w:br w:type="page"/>
      </w:r>
    </w:p>
    <w:tbl>
      <w:tblPr>
        <w:tblStyle w:val="a6"/>
        <w:tblW w:w="10051" w:type="dxa"/>
        <w:tblInd w:w="-20" w:type="dxa"/>
        <w:tblLayout w:type="fixed"/>
        <w:tblLook w:val="0400" w:firstRow="0" w:lastRow="0" w:firstColumn="0" w:lastColumn="0" w:noHBand="0" w:noVBand="1"/>
      </w:tblPr>
      <w:tblGrid>
        <w:gridCol w:w="5373"/>
        <w:gridCol w:w="1559"/>
        <w:gridCol w:w="1560"/>
        <w:gridCol w:w="1559"/>
      </w:tblGrid>
      <w:tr w:rsidR="007B2888" w:rsidTr="00951C52">
        <w:trPr>
          <w:trHeight w:val="1020"/>
        </w:trPr>
        <w:tc>
          <w:tcPr>
            <w:tcW w:w="5373" w:type="dxa"/>
            <w:tcBorders>
              <w:top w:val="single" w:sz="4" w:space="0" w:color="000000"/>
              <w:left w:val="single" w:sz="4" w:space="0" w:color="000000"/>
              <w:bottom w:val="single" w:sz="4" w:space="0" w:color="000000"/>
              <w:right w:val="single" w:sz="4" w:space="0" w:color="000000"/>
            </w:tcBorders>
            <w:shd w:val="clear" w:color="auto" w:fill="FFFFFF"/>
          </w:tcPr>
          <w:p w:rsidR="007B2888" w:rsidRDefault="007B2888">
            <w:pPr>
              <w:widowControl w:val="0"/>
              <w:spacing w:before="0" w:after="0"/>
            </w:pPr>
          </w:p>
          <w:p w:rsidR="007B2888" w:rsidRDefault="003B7D18">
            <w:pPr>
              <w:widowControl w:val="0"/>
              <w:spacing w:before="0" w:after="0"/>
            </w:pPr>
            <w:r>
              <w:rPr>
                <w:rFonts w:ascii="Arial" w:eastAsia="Arial" w:hAnsi="Arial" w:cs="Arial"/>
                <w:b/>
                <w:sz w:val="22"/>
                <w:szCs w:val="22"/>
              </w:rPr>
              <w:t> </w:t>
            </w:r>
          </w:p>
        </w:tc>
        <w:tc>
          <w:tcPr>
            <w:tcW w:w="1559" w:type="dxa"/>
            <w:tcBorders>
              <w:top w:val="single" w:sz="4" w:space="0" w:color="000000"/>
              <w:left w:val="nil"/>
              <w:bottom w:val="single" w:sz="4" w:space="0" w:color="000000"/>
              <w:right w:val="single" w:sz="4" w:space="0" w:color="000000"/>
            </w:tcBorders>
            <w:shd w:val="clear" w:color="auto" w:fill="FFFFFF"/>
          </w:tcPr>
          <w:p w:rsidR="007B2888" w:rsidRDefault="003B7D18">
            <w:pPr>
              <w:widowControl w:val="0"/>
              <w:spacing w:before="0" w:after="0"/>
            </w:pPr>
            <w:r>
              <w:rPr>
                <w:rFonts w:ascii="Arial" w:eastAsia="Arial" w:hAnsi="Arial" w:cs="Arial"/>
                <w:b/>
                <w:sz w:val="22"/>
                <w:szCs w:val="22"/>
              </w:rPr>
              <w:t>Seville (incl. Seville East) No.</w:t>
            </w:r>
          </w:p>
        </w:tc>
        <w:tc>
          <w:tcPr>
            <w:tcW w:w="1560" w:type="dxa"/>
            <w:tcBorders>
              <w:top w:val="single" w:sz="4" w:space="0" w:color="000000"/>
              <w:left w:val="nil"/>
              <w:bottom w:val="single" w:sz="4" w:space="0" w:color="000000"/>
              <w:right w:val="single" w:sz="4" w:space="0" w:color="000000"/>
            </w:tcBorders>
            <w:shd w:val="clear" w:color="auto" w:fill="FFFFFF"/>
          </w:tcPr>
          <w:p w:rsidR="007B2888" w:rsidRDefault="003B7D18">
            <w:pPr>
              <w:widowControl w:val="0"/>
              <w:spacing w:before="0" w:after="0"/>
            </w:pPr>
            <w:r>
              <w:rPr>
                <w:rFonts w:ascii="Arial" w:eastAsia="Arial" w:hAnsi="Arial" w:cs="Arial"/>
                <w:b/>
                <w:sz w:val="22"/>
                <w:szCs w:val="22"/>
              </w:rPr>
              <w:t xml:space="preserve">Seville (incl. Seville East)  </w:t>
            </w:r>
          </w:p>
          <w:p w:rsidR="007B2888" w:rsidRDefault="003B7D18">
            <w:pPr>
              <w:widowControl w:val="0"/>
              <w:spacing w:before="0" w:after="0"/>
            </w:pPr>
            <w:r>
              <w:rPr>
                <w:rFonts w:ascii="Arial" w:eastAsia="Arial" w:hAnsi="Arial" w:cs="Arial"/>
                <w:b/>
                <w:sz w:val="22"/>
                <w:szCs w:val="22"/>
              </w:rPr>
              <w:t>%</w:t>
            </w:r>
          </w:p>
        </w:tc>
        <w:tc>
          <w:tcPr>
            <w:tcW w:w="1559" w:type="dxa"/>
            <w:tcBorders>
              <w:top w:val="single" w:sz="4" w:space="0" w:color="000000"/>
              <w:left w:val="nil"/>
              <w:bottom w:val="single" w:sz="4" w:space="0" w:color="000000"/>
              <w:right w:val="single" w:sz="4" w:space="0" w:color="000000"/>
            </w:tcBorders>
            <w:shd w:val="clear" w:color="auto" w:fill="FFFFFF"/>
          </w:tcPr>
          <w:p w:rsidR="007B2888" w:rsidRDefault="003B7D18">
            <w:pPr>
              <w:widowControl w:val="0"/>
              <w:spacing w:before="0" w:after="0"/>
            </w:pPr>
            <w:r>
              <w:rPr>
                <w:rFonts w:ascii="Arial" w:eastAsia="Arial" w:hAnsi="Arial" w:cs="Arial"/>
                <w:b/>
                <w:sz w:val="22"/>
                <w:szCs w:val="22"/>
              </w:rPr>
              <w:t>Yarra Ranges Council area %</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b/>
                <w:sz w:val="22"/>
                <w:szCs w:val="22"/>
              </w:rPr>
              <w:t>Labour Force</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 </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 </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 </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Employed</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1,753</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72%</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96%</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Unemployed</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24</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4%</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Total labour force</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1,777</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73%</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66%</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Not in the labour force</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602</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25%</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30%</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Total persons aged 15+ (incl. Not Stated)</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2,431</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100%</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100%</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b/>
                <w:sz w:val="22"/>
                <w:szCs w:val="22"/>
              </w:rPr>
              <w:t>Dwelling Summary</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 </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 </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 </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Separate houses</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1,137</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98%</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92%</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Medium and high density</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29</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2%</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7%</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Other dwellings (inc. Caravans, houseboats)</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0</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0%</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Occupied private dwellings</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1,082</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93%</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92%</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Unoccupied Dwellings</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83</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7%</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7%</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Non private dwellings</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0</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0%</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0%</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Total dwellings</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1,165</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100%</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100%</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b/>
                <w:sz w:val="22"/>
                <w:szCs w:val="22"/>
              </w:rPr>
              <w:t>Housing Tenure</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 </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 </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 </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Owned</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292</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27%</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33%</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Purchasing</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634</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59%</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47%</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Renting</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116</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11%</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14%</w:t>
            </w:r>
          </w:p>
        </w:tc>
      </w:tr>
      <w:tr w:rsidR="007B2888" w:rsidTr="00951C52">
        <w:trPr>
          <w:trHeight w:val="32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Total households (incl. not stated and other)</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1,083</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100%</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100%</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b/>
                <w:sz w:val="22"/>
                <w:szCs w:val="22"/>
              </w:rPr>
              <w:t>Household Income</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 </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 </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 </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Less than $600 (low)</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151</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14%</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18%</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$600 to $1,249 (lower middle)</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281</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26%</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25%</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$1,250 to $1,999 (upper middle)</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271</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25%</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21%</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$2,000 or more (high)</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247</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23%</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24%</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Incomes not stated</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119</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11%</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11%</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Total households</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1,069</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100%</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100%</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b/>
                <w:sz w:val="22"/>
                <w:szCs w:val="22"/>
              </w:rPr>
              <w:t>Internet Connection</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 </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 </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 </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Broadband connection</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798</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74%</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73%</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Dial-up connection</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46</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4%</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3%</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Other connection</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28</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3%</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3%</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No connection</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150</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14%</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15%</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Not stated</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60</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6%</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5%</w:t>
            </w:r>
          </w:p>
        </w:tc>
      </w:tr>
      <w:tr w:rsidR="007B2888" w:rsidTr="00951C52">
        <w:trPr>
          <w:trHeight w:val="300"/>
        </w:trPr>
        <w:tc>
          <w:tcPr>
            <w:tcW w:w="5373" w:type="dxa"/>
            <w:tcBorders>
              <w:top w:val="nil"/>
              <w:left w:val="single" w:sz="4" w:space="0" w:color="000000"/>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Total households</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1,082</w:t>
            </w:r>
          </w:p>
        </w:tc>
        <w:tc>
          <w:tcPr>
            <w:tcW w:w="1560"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100%</w:t>
            </w:r>
          </w:p>
        </w:tc>
        <w:tc>
          <w:tcPr>
            <w:tcW w:w="1559" w:type="dxa"/>
            <w:tcBorders>
              <w:top w:val="nil"/>
              <w:left w:val="nil"/>
              <w:bottom w:val="single" w:sz="4" w:space="0" w:color="000000"/>
              <w:right w:val="single" w:sz="4" w:space="0" w:color="000000"/>
            </w:tcBorders>
            <w:shd w:val="clear" w:color="auto" w:fill="FFFFFF"/>
          </w:tcPr>
          <w:p w:rsidR="007B2888" w:rsidRDefault="003B7D18">
            <w:pPr>
              <w:widowControl w:val="0"/>
              <w:spacing w:before="0" w:after="0"/>
            </w:pPr>
            <w:r>
              <w:rPr>
                <w:sz w:val="22"/>
                <w:szCs w:val="22"/>
              </w:rPr>
              <w:t> 100%</w:t>
            </w:r>
          </w:p>
        </w:tc>
      </w:tr>
      <w:tr w:rsidR="007B2888" w:rsidTr="00951C52">
        <w:trPr>
          <w:trHeight w:val="300"/>
        </w:trPr>
        <w:tc>
          <w:tcPr>
            <w:tcW w:w="5373" w:type="dxa"/>
            <w:tcBorders>
              <w:top w:val="nil"/>
              <w:left w:val="nil"/>
              <w:bottom w:val="nil"/>
              <w:right w:val="nil"/>
            </w:tcBorders>
            <w:shd w:val="clear" w:color="auto" w:fill="FFFFFF"/>
          </w:tcPr>
          <w:p w:rsidR="007B2888" w:rsidRDefault="007B2888">
            <w:pPr>
              <w:widowControl w:val="0"/>
              <w:spacing w:before="0" w:after="0"/>
            </w:pPr>
          </w:p>
        </w:tc>
        <w:tc>
          <w:tcPr>
            <w:tcW w:w="1559" w:type="dxa"/>
            <w:tcBorders>
              <w:top w:val="nil"/>
              <w:left w:val="nil"/>
              <w:bottom w:val="nil"/>
              <w:right w:val="nil"/>
            </w:tcBorders>
            <w:shd w:val="clear" w:color="auto" w:fill="FFFFFF"/>
          </w:tcPr>
          <w:p w:rsidR="007B2888" w:rsidRDefault="007B2888">
            <w:pPr>
              <w:widowControl w:val="0"/>
              <w:spacing w:before="0" w:after="0"/>
            </w:pPr>
          </w:p>
        </w:tc>
        <w:tc>
          <w:tcPr>
            <w:tcW w:w="1560" w:type="dxa"/>
            <w:tcBorders>
              <w:top w:val="nil"/>
              <w:left w:val="nil"/>
              <w:bottom w:val="nil"/>
              <w:right w:val="nil"/>
            </w:tcBorders>
            <w:shd w:val="clear" w:color="auto" w:fill="FFFFFF"/>
          </w:tcPr>
          <w:p w:rsidR="007B2888" w:rsidRDefault="007B2888">
            <w:pPr>
              <w:widowControl w:val="0"/>
              <w:spacing w:before="0" w:after="0"/>
            </w:pPr>
          </w:p>
        </w:tc>
        <w:tc>
          <w:tcPr>
            <w:tcW w:w="1559" w:type="dxa"/>
            <w:tcBorders>
              <w:top w:val="nil"/>
              <w:left w:val="nil"/>
              <w:bottom w:val="nil"/>
              <w:right w:val="nil"/>
            </w:tcBorders>
            <w:shd w:val="clear" w:color="auto" w:fill="FFFFFF"/>
          </w:tcPr>
          <w:p w:rsidR="007B2888" w:rsidRDefault="007B2888">
            <w:pPr>
              <w:widowControl w:val="0"/>
              <w:spacing w:before="0" w:after="0"/>
            </w:pPr>
          </w:p>
        </w:tc>
      </w:tr>
      <w:tr w:rsidR="007B2888" w:rsidTr="00951C52">
        <w:trPr>
          <w:trHeight w:val="640"/>
        </w:trPr>
        <w:tc>
          <w:tcPr>
            <w:tcW w:w="10051" w:type="dxa"/>
            <w:gridSpan w:val="4"/>
            <w:tcBorders>
              <w:top w:val="nil"/>
              <w:left w:val="nil"/>
              <w:bottom w:val="nil"/>
              <w:right w:val="nil"/>
            </w:tcBorders>
            <w:shd w:val="clear" w:color="auto" w:fill="FFFFFF"/>
          </w:tcPr>
          <w:p w:rsidR="007B2888" w:rsidRDefault="003B7D18">
            <w:pPr>
              <w:widowControl w:val="0"/>
              <w:spacing w:before="0" w:after="0"/>
            </w:pPr>
            <w:r>
              <w:rPr>
                <w:sz w:val="22"/>
                <w:szCs w:val="22"/>
              </w:rPr>
              <w:t>Source: Australian Bureau of Statistics, Census of Population and Housing 2011.</w:t>
            </w:r>
          </w:p>
          <w:p w:rsidR="007B2888" w:rsidRDefault="003B7D18">
            <w:pPr>
              <w:widowControl w:val="0"/>
              <w:spacing w:before="0" w:after="0"/>
            </w:pPr>
            <w:r>
              <w:rPr>
                <w:sz w:val="22"/>
                <w:szCs w:val="22"/>
              </w:rPr>
              <w:t>Compiled and presented in profile.id by .id, the population experts.</w:t>
            </w:r>
          </w:p>
        </w:tc>
      </w:tr>
      <w:tr w:rsidR="007B2888" w:rsidTr="00951C52">
        <w:trPr>
          <w:trHeight w:val="300"/>
        </w:trPr>
        <w:tc>
          <w:tcPr>
            <w:tcW w:w="5373" w:type="dxa"/>
            <w:tcBorders>
              <w:top w:val="nil"/>
              <w:left w:val="nil"/>
              <w:bottom w:val="nil"/>
              <w:right w:val="nil"/>
            </w:tcBorders>
            <w:shd w:val="clear" w:color="auto" w:fill="FFFFFF"/>
          </w:tcPr>
          <w:p w:rsidR="007B2888" w:rsidRDefault="00C079C7">
            <w:pPr>
              <w:widowControl w:val="0"/>
              <w:spacing w:before="0" w:after="0"/>
            </w:pPr>
            <w:hyperlink r:id="rId19">
              <w:r w:rsidR="003B7D18">
                <w:rPr>
                  <w:color w:val="0000FF"/>
                  <w:sz w:val="22"/>
                  <w:szCs w:val="22"/>
                  <w:u w:val="single"/>
                </w:rPr>
                <w:t>http://www.id.com.au</w:t>
              </w:r>
            </w:hyperlink>
          </w:p>
        </w:tc>
        <w:tc>
          <w:tcPr>
            <w:tcW w:w="1559" w:type="dxa"/>
            <w:tcBorders>
              <w:top w:val="nil"/>
              <w:left w:val="nil"/>
              <w:bottom w:val="nil"/>
              <w:right w:val="nil"/>
            </w:tcBorders>
            <w:shd w:val="clear" w:color="auto" w:fill="FFFFFF"/>
          </w:tcPr>
          <w:p w:rsidR="007B2888" w:rsidRDefault="00C079C7">
            <w:pPr>
              <w:widowControl w:val="0"/>
              <w:spacing w:before="0" w:after="0"/>
            </w:pPr>
            <w:hyperlink r:id="rId20"/>
          </w:p>
        </w:tc>
        <w:tc>
          <w:tcPr>
            <w:tcW w:w="1560" w:type="dxa"/>
            <w:tcBorders>
              <w:top w:val="nil"/>
              <w:left w:val="nil"/>
              <w:bottom w:val="nil"/>
              <w:right w:val="nil"/>
            </w:tcBorders>
            <w:shd w:val="clear" w:color="auto" w:fill="FFFFFF"/>
          </w:tcPr>
          <w:p w:rsidR="007B2888" w:rsidRDefault="00C079C7">
            <w:pPr>
              <w:widowControl w:val="0"/>
              <w:spacing w:before="0" w:after="0"/>
            </w:pPr>
            <w:hyperlink r:id="rId21"/>
          </w:p>
        </w:tc>
        <w:tc>
          <w:tcPr>
            <w:tcW w:w="1559" w:type="dxa"/>
            <w:tcBorders>
              <w:top w:val="nil"/>
              <w:left w:val="nil"/>
              <w:bottom w:val="nil"/>
              <w:right w:val="nil"/>
            </w:tcBorders>
            <w:shd w:val="clear" w:color="auto" w:fill="FFFFFF"/>
          </w:tcPr>
          <w:p w:rsidR="007B2888" w:rsidRDefault="00C079C7">
            <w:pPr>
              <w:widowControl w:val="0"/>
              <w:spacing w:before="0" w:after="0"/>
            </w:pPr>
            <w:hyperlink r:id="rId22"/>
          </w:p>
        </w:tc>
      </w:tr>
    </w:tbl>
    <w:p w:rsidR="007B2888" w:rsidRDefault="007B2888">
      <w:pPr>
        <w:pStyle w:val="Heading1"/>
        <w:jc w:val="both"/>
      </w:pPr>
    </w:p>
    <w:p w:rsidR="007B2888" w:rsidRDefault="003B7D18">
      <w:r>
        <w:br w:type="page"/>
      </w:r>
    </w:p>
    <w:p w:rsidR="007B2888" w:rsidRDefault="007B2888">
      <w:pPr>
        <w:pStyle w:val="Heading1"/>
        <w:jc w:val="both"/>
      </w:pPr>
    </w:p>
    <w:p w:rsidR="007B2888" w:rsidRDefault="003B7D18">
      <w:pPr>
        <w:pStyle w:val="Heading1"/>
        <w:jc w:val="both"/>
      </w:pPr>
      <w:bookmarkStart w:id="39" w:name="_Toc430598871"/>
      <w:r>
        <w:rPr>
          <w:rFonts w:ascii="Arial" w:eastAsia="Arial" w:hAnsi="Arial" w:cs="Arial"/>
          <w:smallCaps w:val="0"/>
          <w:sz w:val="24"/>
          <w:szCs w:val="24"/>
        </w:rPr>
        <w:t>Annex 2: Community Ideas and Suggestions in 16 categories (in priority order)</w:t>
      </w:r>
      <w:bookmarkEnd w:id="39"/>
      <w:r>
        <w:rPr>
          <w:rFonts w:ascii="Arial" w:eastAsia="Arial" w:hAnsi="Arial" w:cs="Arial"/>
          <w:smallCaps w:val="0"/>
          <w:sz w:val="24"/>
          <w:szCs w:val="24"/>
        </w:rPr>
        <w:t xml:space="preserve"> </w:t>
      </w:r>
    </w:p>
    <w:p w:rsidR="007B2888" w:rsidRDefault="003B7D18">
      <w:r>
        <w:rPr>
          <w:rFonts w:ascii="Arial" w:eastAsia="Arial" w:hAnsi="Arial" w:cs="Arial"/>
          <w:b/>
          <w:sz w:val="22"/>
          <w:szCs w:val="22"/>
        </w:rPr>
        <w:t xml:space="preserve">Create new recreation facilities at the reserve </w:t>
      </w:r>
    </w:p>
    <w:p w:rsidR="007B2888" w:rsidRDefault="003B7D18">
      <w:r>
        <w:rPr>
          <w:rFonts w:ascii="Arial" w:eastAsia="Arial" w:hAnsi="Arial" w:cs="Arial"/>
          <w:sz w:val="22"/>
          <w:szCs w:val="22"/>
        </w:rPr>
        <w:t>(63 ideas, 65 votes)</w:t>
      </w:r>
    </w:p>
    <w:p w:rsidR="007B2888" w:rsidRDefault="003B7D18">
      <w:pPr>
        <w:numPr>
          <w:ilvl w:val="0"/>
          <w:numId w:val="8"/>
        </w:numPr>
        <w:spacing w:before="0"/>
        <w:ind w:hanging="360"/>
        <w:contextualSpacing/>
        <w:rPr>
          <w:sz w:val="22"/>
          <w:szCs w:val="22"/>
        </w:rPr>
      </w:pPr>
      <w:r>
        <w:rPr>
          <w:rFonts w:ascii="Arial" w:eastAsia="Arial" w:hAnsi="Arial" w:cs="Arial"/>
          <w:sz w:val="22"/>
          <w:szCs w:val="22"/>
        </w:rPr>
        <w:t>Skate park 14</w:t>
      </w:r>
    </w:p>
    <w:p w:rsidR="007B2888" w:rsidRDefault="003B7D18">
      <w:pPr>
        <w:numPr>
          <w:ilvl w:val="0"/>
          <w:numId w:val="8"/>
        </w:numPr>
        <w:spacing w:before="0"/>
        <w:ind w:hanging="360"/>
        <w:contextualSpacing/>
        <w:rPr>
          <w:sz w:val="22"/>
          <w:szCs w:val="22"/>
        </w:rPr>
      </w:pPr>
      <w:r>
        <w:rPr>
          <w:rFonts w:ascii="Arial" w:eastAsia="Arial" w:hAnsi="Arial" w:cs="Arial"/>
          <w:sz w:val="22"/>
          <w:szCs w:val="22"/>
        </w:rPr>
        <w:t>Better toilets 8</w:t>
      </w:r>
    </w:p>
    <w:p w:rsidR="007B2888" w:rsidRDefault="003B7D18">
      <w:pPr>
        <w:numPr>
          <w:ilvl w:val="0"/>
          <w:numId w:val="8"/>
        </w:numPr>
        <w:spacing w:before="0"/>
        <w:ind w:hanging="360"/>
        <w:contextualSpacing/>
        <w:rPr>
          <w:sz w:val="22"/>
          <w:szCs w:val="22"/>
        </w:rPr>
      </w:pPr>
      <w:r>
        <w:rPr>
          <w:rFonts w:ascii="Arial" w:eastAsia="Arial" w:hAnsi="Arial" w:cs="Arial"/>
          <w:sz w:val="22"/>
          <w:szCs w:val="22"/>
        </w:rPr>
        <w:t>BBQ area 4</w:t>
      </w:r>
    </w:p>
    <w:p w:rsidR="007B2888" w:rsidRDefault="003B7D18">
      <w:pPr>
        <w:numPr>
          <w:ilvl w:val="0"/>
          <w:numId w:val="8"/>
        </w:numPr>
        <w:spacing w:before="0"/>
        <w:ind w:hanging="360"/>
        <w:contextualSpacing/>
        <w:rPr>
          <w:sz w:val="22"/>
          <w:szCs w:val="22"/>
        </w:rPr>
      </w:pPr>
      <w:r>
        <w:rPr>
          <w:rFonts w:ascii="Arial" w:eastAsia="Arial" w:hAnsi="Arial" w:cs="Arial"/>
          <w:sz w:val="22"/>
          <w:szCs w:val="22"/>
        </w:rPr>
        <w:t>Fundraisers 4</w:t>
      </w:r>
    </w:p>
    <w:p w:rsidR="007B2888" w:rsidRDefault="003B7D18">
      <w:pPr>
        <w:numPr>
          <w:ilvl w:val="0"/>
          <w:numId w:val="8"/>
        </w:numPr>
        <w:spacing w:before="0"/>
        <w:ind w:hanging="360"/>
        <w:contextualSpacing/>
        <w:rPr>
          <w:sz w:val="22"/>
          <w:szCs w:val="22"/>
        </w:rPr>
      </w:pPr>
      <w:r>
        <w:rPr>
          <w:rFonts w:ascii="Arial" w:eastAsia="Arial" w:hAnsi="Arial" w:cs="Arial"/>
          <w:sz w:val="22"/>
          <w:szCs w:val="22"/>
        </w:rPr>
        <w:t>Fitness classes 3</w:t>
      </w:r>
    </w:p>
    <w:p w:rsidR="007B2888" w:rsidRDefault="003B7D18">
      <w:pPr>
        <w:numPr>
          <w:ilvl w:val="0"/>
          <w:numId w:val="8"/>
        </w:numPr>
        <w:spacing w:before="0"/>
        <w:ind w:hanging="360"/>
        <w:contextualSpacing/>
        <w:rPr>
          <w:sz w:val="22"/>
          <w:szCs w:val="22"/>
        </w:rPr>
      </w:pPr>
      <w:r>
        <w:rPr>
          <w:rFonts w:ascii="Arial" w:eastAsia="Arial" w:hAnsi="Arial" w:cs="Arial"/>
          <w:sz w:val="22"/>
          <w:szCs w:val="22"/>
        </w:rPr>
        <w:t>Create female/new change rooms at footy club 3</w:t>
      </w:r>
    </w:p>
    <w:p w:rsidR="007B2888" w:rsidRDefault="003B7D18">
      <w:pPr>
        <w:numPr>
          <w:ilvl w:val="0"/>
          <w:numId w:val="8"/>
        </w:numPr>
        <w:spacing w:before="0"/>
        <w:ind w:hanging="360"/>
        <w:contextualSpacing/>
        <w:rPr>
          <w:sz w:val="22"/>
          <w:szCs w:val="22"/>
        </w:rPr>
      </w:pPr>
      <w:r>
        <w:rPr>
          <w:rFonts w:ascii="Arial" w:eastAsia="Arial" w:hAnsi="Arial" w:cs="Arial"/>
          <w:sz w:val="22"/>
          <w:szCs w:val="22"/>
        </w:rPr>
        <w:t>Fenced dog park 3</w:t>
      </w:r>
    </w:p>
    <w:p w:rsidR="007B2888" w:rsidRDefault="003B7D18">
      <w:pPr>
        <w:numPr>
          <w:ilvl w:val="0"/>
          <w:numId w:val="8"/>
        </w:numPr>
        <w:spacing w:before="0"/>
        <w:ind w:hanging="360"/>
        <w:contextualSpacing/>
        <w:rPr>
          <w:sz w:val="22"/>
          <w:szCs w:val="22"/>
        </w:rPr>
      </w:pPr>
      <w:r>
        <w:rPr>
          <w:rFonts w:ascii="Arial" w:eastAsia="Arial" w:hAnsi="Arial" w:cs="Arial"/>
          <w:sz w:val="22"/>
          <w:szCs w:val="22"/>
        </w:rPr>
        <w:t>Basketball area 3</w:t>
      </w:r>
    </w:p>
    <w:p w:rsidR="007B2888" w:rsidRDefault="003B7D18">
      <w:pPr>
        <w:numPr>
          <w:ilvl w:val="0"/>
          <w:numId w:val="8"/>
        </w:numPr>
        <w:spacing w:before="0"/>
        <w:ind w:hanging="360"/>
        <w:contextualSpacing/>
        <w:rPr>
          <w:sz w:val="22"/>
          <w:szCs w:val="22"/>
        </w:rPr>
      </w:pPr>
      <w:r>
        <w:rPr>
          <w:rFonts w:ascii="Arial" w:eastAsia="Arial" w:hAnsi="Arial" w:cs="Arial"/>
          <w:sz w:val="22"/>
          <w:szCs w:val="22"/>
        </w:rPr>
        <w:t>More equestrian facilities/opportunities/hub 3</w:t>
      </w:r>
    </w:p>
    <w:p w:rsidR="007B2888" w:rsidRDefault="003B7D18">
      <w:pPr>
        <w:numPr>
          <w:ilvl w:val="0"/>
          <w:numId w:val="8"/>
        </w:numPr>
        <w:spacing w:before="0"/>
        <w:ind w:hanging="360"/>
        <w:contextualSpacing/>
        <w:rPr>
          <w:sz w:val="22"/>
          <w:szCs w:val="22"/>
        </w:rPr>
      </w:pPr>
      <w:r>
        <w:rPr>
          <w:rFonts w:ascii="Arial" w:eastAsia="Arial" w:hAnsi="Arial" w:cs="Arial"/>
          <w:sz w:val="22"/>
          <w:szCs w:val="22"/>
        </w:rPr>
        <w:t>Activities and events for older children 3</w:t>
      </w:r>
    </w:p>
    <w:p w:rsidR="007B2888" w:rsidRDefault="003B7D18">
      <w:pPr>
        <w:numPr>
          <w:ilvl w:val="0"/>
          <w:numId w:val="8"/>
        </w:numPr>
        <w:spacing w:before="0"/>
        <w:ind w:hanging="360"/>
        <w:contextualSpacing/>
        <w:rPr>
          <w:sz w:val="22"/>
          <w:szCs w:val="22"/>
        </w:rPr>
      </w:pPr>
      <w:r>
        <w:rPr>
          <w:rFonts w:ascii="Arial" w:eastAsia="Arial" w:hAnsi="Arial" w:cs="Arial"/>
          <w:sz w:val="22"/>
          <w:szCs w:val="22"/>
        </w:rPr>
        <w:t>Fitness track, spaces to work out 2</w:t>
      </w:r>
    </w:p>
    <w:p w:rsidR="007B2888" w:rsidRDefault="003B7D18">
      <w:pPr>
        <w:numPr>
          <w:ilvl w:val="0"/>
          <w:numId w:val="8"/>
        </w:numPr>
        <w:spacing w:before="0"/>
        <w:ind w:hanging="360"/>
        <w:contextualSpacing/>
        <w:rPr>
          <w:sz w:val="22"/>
          <w:szCs w:val="22"/>
        </w:rPr>
      </w:pPr>
      <w:r>
        <w:rPr>
          <w:rFonts w:ascii="Arial" w:eastAsia="Arial" w:hAnsi="Arial" w:cs="Arial"/>
          <w:sz w:val="22"/>
          <w:szCs w:val="22"/>
        </w:rPr>
        <w:t>More shops 2</w:t>
      </w:r>
    </w:p>
    <w:p w:rsidR="007B2888" w:rsidRDefault="003B7D18">
      <w:pPr>
        <w:numPr>
          <w:ilvl w:val="0"/>
          <w:numId w:val="8"/>
        </w:numPr>
        <w:spacing w:before="0"/>
        <w:ind w:hanging="360"/>
        <w:contextualSpacing/>
        <w:rPr>
          <w:sz w:val="22"/>
          <w:szCs w:val="22"/>
        </w:rPr>
      </w:pPr>
      <w:r>
        <w:rPr>
          <w:rFonts w:ascii="Arial" w:eastAsia="Arial" w:hAnsi="Arial" w:cs="Arial"/>
          <w:sz w:val="22"/>
          <w:szCs w:val="22"/>
        </w:rPr>
        <w:t>BMX track 2</w:t>
      </w:r>
    </w:p>
    <w:p w:rsidR="007B2888" w:rsidRDefault="003B7D18">
      <w:pPr>
        <w:numPr>
          <w:ilvl w:val="0"/>
          <w:numId w:val="8"/>
        </w:numPr>
        <w:spacing w:before="0"/>
        <w:ind w:hanging="360"/>
        <w:contextualSpacing/>
        <w:rPr>
          <w:sz w:val="22"/>
          <w:szCs w:val="22"/>
        </w:rPr>
      </w:pPr>
      <w:r>
        <w:rPr>
          <w:rFonts w:ascii="Arial" w:eastAsia="Arial" w:hAnsi="Arial" w:cs="Arial"/>
          <w:sz w:val="22"/>
          <w:szCs w:val="22"/>
        </w:rPr>
        <w:t>Level main oval</w:t>
      </w:r>
    </w:p>
    <w:p w:rsidR="007B2888" w:rsidRDefault="003B7D18">
      <w:pPr>
        <w:numPr>
          <w:ilvl w:val="0"/>
          <w:numId w:val="8"/>
        </w:numPr>
        <w:spacing w:before="0"/>
        <w:ind w:hanging="360"/>
        <w:contextualSpacing/>
        <w:rPr>
          <w:sz w:val="22"/>
          <w:szCs w:val="22"/>
        </w:rPr>
      </w:pPr>
      <w:r>
        <w:rPr>
          <w:rFonts w:ascii="Arial" w:eastAsia="Arial" w:hAnsi="Arial" w:cs="Arial"/>
          <w:sz w:val="22"/>
          <w:szCs w:val="22"/>
        </w:rPr>
        <w:t>Develop the sporting precinct so that it is a hub for the Yarra Valley</w:t>
      </w:r>
    </w:p>
    <w:p w:rsidR="007B2888" w:rsidRDefault="007B2888">
      <w:pPr>
        <w:spacing w:before="0"/>
        <w:ind w:left="360"/>
      </w:pPr>
    </w:p>
    <w:p w:rsidR="007B2888" w:rsidRDefault="003B7D18">
      <w:r>
        <w:rPr>
          <w:rFonts w:ascii="Arial" w:eastAsia="Arial" w:hAnsi="Arial" w:cs="Arial"/>
          <w:b/>
          <w:sz w:val="22"/>
          <w:szCs w:val="22"/>
        </w:rPr>
        <w:t xml:space="preserve">Improve the water play park and the playground </w:t>
      </w:r>
    </w:p>
    <w:p w:rsidR="007B2888" w:rsidRDefault="003B7D18">
      <w:r>
        <w:rPr>
          <w:rFonts w:ascii="Arial" w:eastAsia="Arial" w:hAnsi="Arial" w:cs="Arial"/>
          <w:sz w:val="22"/>
          <w:szCs w:val="22"/>
        </w:rPr>
        <w:t>(55 ideas, 68 votes)</w:t>
      </w:r>
    </w:p>
    <w:p w:rsidR="007B2888" w:rsidRDefault="003B7D18">
      <w:pPr>
        <w:numPr>
          <w:ilvl w:val="0"/>
          <w:numId w:val="10"/>
        </w:numPr>
        <w:spacing w:before="0"/>
        <w:ind w:hanging="360"/>
        <w:contextualSpacing/>
        <w:rPr>
          <w:sz w:val="22"/>
          <w:szCs w:val="22"/>
        </w:rPr>
      </w:pPr>
      <w:r>
        <w:rPr>
          <w:rFonts w:ascii="Arial" w:eastAsia="Arial" w:hAnsi="Arial" w:cs="Arial"/>
          <w:sz w:val="22"/>
          <w:szCs w:val="22"/>
        </w:rPr>
        <w:t>Indoor pool 23</w:t>
      </w:r>
    </w:p>
    <w:p w:rsidR="007B2888" w:rsidRDefault="003B7D18">
      <w:pPr>
        <w:numPr>
          <w:ilvl w:val="0"/>
          <w:numId w:val="10"/>
        </w:numPr>
        <w:spacing w:before="0"/>
        <w:ind w:hanging="360"/>
        <w:contextualSpacing/>
        <w:rPr>
          <w:sz w:val="22"/>
          <w:szCs w:val="22"/>
        </w:rPr>
      </w:pPr>
      <w:r>
        <w:rPr>
          <w:rFonts w:ascii="Arial" w:eastAsia="Arial" w:hAnsi="Arial" w:cs="Arial"/>
          <w:sz w:val="22"/>
          <w:szCs w:val="22"/>
        </w:rPr>
        <w:t>Better/cleaner toilets/change room 10</w:t>
      </w:r>
    </w:p>
    <w:p w:rsidR="007B2888" w:rsidRDefault="003B7D18">
      <w:pPr>
        <w:numPr>
          <w:ilvl w:val="0"/>
          <w:numId w:val="10"/>
        </w:numPr>
        <w:spacing w:before="0"/>
        <w:ind w:hanging="360"/>
        <w:contextualSpacing/>
        <w:rPr>
          <w:sz w:val="22"/>
          <w:szCs w:val="22"/>
        </w:rPr>
      </w:pPr>
      <w:r>
        <w:rPr>
          <w:rFonts w:ascii="Arial" w:eastAsia="Arial" w:hAnsi="Arial" w:cs="Arial"/>
          <w:sz w:val="22"/>
          <w:szCs w:val="22"/>
        </w:rPr>
        <w:t>Shade Sail/zone 6</w:t>
      </w:r>
    </w:p>
    <w:p w:rsidR="007B2888" w:rsidRDefault="003B7D18">
      <w:pPr>
        <w:numPr>
          <w:ilvl w:val="0"/>
          <w:numId w:val="10"/>
        </w:numPr>
        <w:spacing w:before="0"/>
        <w:ind w:hanging="360"/>
        <w:contextualSpacing/>
        <w:rPr>
          <w:sz w:val="22"/>
          <w:szCs w:val="22"/>
        </w:rPr>
      </w:pPr>
      <w:r>
        <w:rPr>
          <w:rFonts w:ascii="Arial" w:eastAsia="Arial" w:hAnsi="Arial" w:cs="Arial"/>
          <w:sz w:val="22"/>
          <w:szCs w:val="22"/>
        </w:rPr>
        <w:t>More car-parking around water park 4</w:t>
      </w:r>
    </w:p>
    <w:p w:rsidR="007B2888" w:rsidRDefault="003B7D18">
      <w:pPr>
        <w:numPr>
          <w:ilvl w:val="0"/>
          <w:numId w:val="10"/>
        </w:numPr>
        <w:spacing w:before="0"/>
        <w:ind w:hanging="360"/>
        <w:contextualSpacing/>
        <w:rPr>
          <w:sz w:val="22"/>
          <w:szCs w:val="22"/>
        </w:rPr>
      </w:pPr>
      <w:r>
        <w:rPr>
          <w:rFonts w:ascii="Arial" w:eastAsia="Arial" w:hAnsi="Arial" w:cs="Arial"/>
          <w:sz w:val="22"/>
          <w:szCs w:val="22"/>
        </w:rPr>
        <w:t>40 kph on Monbulk-Seville Road 2</w:t>
      </w:r>
    </w:p>
    <w:p w:rsidR="007B2888" w:rsidRDefault="003B7D18">
      <w:pPr>
        <w:numPr>
          <w:ilvl w:val="0"/>
          <w:numId w:val="10"/>
        </w:numPr>
        <w:spacing w:before="0"/>
        <w:ind w:hanging="360"/>
        <w:contextualSpacing/>
        <w:rPr>
          <w:sz w:val="22"/>
          <w:szCs w:val="22"/>
        </w:rPr>
      </w:pPr>
      <w:r>
        <w:rPr>
          <w:rFonts w:ascii="Arial" w:eastAsia="Arial" w:hAnsi="Arial" w:cs="Arial"/>
          <w:sz w:val="22"/>
          <w:szCs w:val="22"/>
        </w:rPr>
        <w:t>Safety fence around water play park 2</w:t>
      </w:r>
    </w:p>
    <w:p w:rsidR="007B2888" w:rsidRDefault="003B7D18">
      <w:pPr>
        <w:numPr>
          <w:ilvl w:val="0"/>
          <w:numId w:val="10"/>
        </w:numPr>
        <w:spacing w:before="0"/>
        <w:ind w:hanging="360"/>
        <w:contextualSpacing/>
        <w:rPr>
          <w:sz w:val="22"/>
          <w:szCs w:val="22"/>
        </w:rPr>
      </w:pPr>
      <w:r>
        <w:rPr>
          <w:rFonts w:ascii="Arial" w:eastAsia="Arial" w:hAnsi="Arial" w:cs="Arial"/>
          <w:sz w:val="22"/>
          <w:szCs w:val="22"/>
        </w:rPr>
        <w:t>Smoke-free zone 2</w:t>
      </w:r>
    </w:p>
    <w:p w:rsidR="007B2888" w:rsidRDefault="003B7D18">
      <w:pPr>
        <w:numPr>
          <w:ilvl w:val="0"/>
          <w:numId w:val="10"/>
        </w:numPr>
        <w:spacing w:before="0"/>
        <w:ind w:hanging="360"/>
        <w:contextualSpacing/>
        <w:rPr>
          <w:sz w:val="22"/>
          <w:szCs w:val="22"/>
        </w:rPr>
      </w:pPr>
      <w:r>
        <w:rPr>
          <w:rFonts w:ascii="Arial" w:eastAsia="Arial" w:hAnsi="Arial" w:cs="Arial"/>
          <w:sz w:val="22"/>
          <w:szCs w:val="22"/>
        </w:rPr>
        <w:t>Playground upgrade 8 (including facilities for older kids, climbing rope, wizzy dizzy), like Yarra Glen</w:t>
      </w:r>
    </w:p>
    <w:p w:rsidR="007B2888" w:rsidRDefault="003B7D18">
      <w:pPr>
        <w:numPr>
          <w:ilvl w:val="0"/>
          <w:numId w:val="10"/>
        </w:numPr>
        <w:spacing w:before="0"/>
        <w:ind w:hanging="360"/>
        <w:contextualSpacing/>
        <w:rPr>
          <w:sz w:val="22"/>
          <w:szCs w:val="22"/>
        </w:rPr>
      </w:pPr>
      <w:r>
        <w:rPr>
          <w:rFonts w:ascii="Arial" w:eastAsia="Arial" w:hAnsi="Arial" w:cs="Arial"/>
          <w:sz w:val="22"/>
          <w:szCs w:val="22"/>
        </w:rPr>
        <w:t xml:space="preserve">Toddler friendly </w:t>
      </w:r>
    </w:p>
    <w:p w:rsidR="007B2888" w:rsidRDefault="003B7D18">
      <w:pPr>
        <w:numPr>
          <w:ilvl w:val="0"/>
          <w:numId w:val="10"/>
        </w:numPr>
        <w:spacing w:before="0"/>
        <w:ind w:hanging="360"/>
        <w:contextualSpacing/>
        <w:rPr>
          <w:sz w:val="22"/>
          <w:szCs w:val="22"/>
        </w:rPr>
      </w:pPr>
      <w:r>
        <w:rPr>
          <w:rFonts w:ascii="Arial" w:eastAsia="Arial" w:hAnsi="Arial" w:cs="Arial"/>
          <w:sz w:val="22"/>
          <w:szCs w:val="22"/>
        </w:rPr>
        <w:t>More rubbish bins</w:t>
      </w:r>
    </w:p>
    <w:p w:rsidR="007B2888" w:rsidRDefault="003B7D18">
      <w:pPr>
        <w:numPr>
          <w:ilvl w:val="0"/>
          <w:numId w:val="10"/>
        </w:numPr>
        <w:spacing w:before="0"/>
        <w:ind w:hanging="360"/>
        <w:contextualSpacing/>
        <w:rPr>
          <w:sz w:val="22"/>
          <w:szCs w:val="22"/>
        </w:rPr>
      </w:pPr>
      <w:r>
        <w:rPr>
          <w:rFonts w:ascii="Arial" w:eastAsia="Arial" w:hAnsi="Arial" w:cs="Arial"/>
          <w:sz w:val="22"/>
          <w:szCs w:val="22"/>
        </w:rPr>
        <w:t>More seating</w:t>
      </w:r>
    </w:p>
    <w:p w:rsidR="007B2888" w:rsidRDefault="003B7D18">
      <w:pPr>
        <w:numPr>
          <w:ilvl w:val="0"/>
          <w:numId w:val="10"/>
        </w:numPr>
        <w:spacing w:before="0"/>
        <w:ind w:hanging="360"/>
        <w:contextualSpacing/>
        <w:rPr>
          <w:sz w:val="22"/>
          <w:szCs w:val="22"/>
        </w:rPr>
      </w:pPr>
      <w:r>
        <w:rPr>
          <w:rFonts w:ascii="Arial" w:eastAsia="Arial" w:hAnsi="Arial" w:cs="Arial"/>
          <w:sz w:val="22"/>
          <w:szCs w:val="22"/>
        </w:rPr>
        <w:t>More sprinklers</w:t>
      </w:r>
    </w:p>
    <w:p w:rsidR="007B2888" w:rsidRDefault="003B7D18">
      <w:pPr>
        <w:numPr>
          <w:ilvl w:val="0"/>
          <w:numId w:val="10"/>
        </w:numPr>
        <w:spacing w:before="0"/>
        <w:ind w:hanging="360"/>
        <w:contextualSpacing/>
        <w:rPr>
          <w:sz w:val="22"/>
          <w:szCs w:val="22"/>
        </w:rPr>
      </w:pPr>
      <w:r>
        <w:rPr>
          <w:rFonts w:ascii="Arial" w:eastAsia="Arial" w:hAnsi="Arial" w:cs="Arial"/>
          <w:sz w:val="22"/>
          <w:szCs w:val="22"/>
        </w:rPr>
        <w:t>Extra drinking water fountain</w:t>
      </w:r>
    </w:p>
    <w:p w:rsidR="007B2888" w:rsidRDefault="003B7D18">
      <w:r>
        <w:br w:type="page"/>
      </w:r>
    </w:p>
    <w:p w:rsidR="007B2888" w:rsidRDefault="007B2888"/>
    <w:p w:rsidR="007B2888" w:rsidRDefault="003B7D18">
      <w:r>
        <w:rPr>
          <w:rFonts w:ascii="Arial" w:eastAsia="Arial" w:hAnsi="Arial" w:cs="Arial"/>
          <w:b/>
          <w:sz w:val="22"/>
          <w:szCs w:val="22"/>
        </w:rPr>
        <w:t xml:space="preserve">Have better looking streets and safer traffic </w:t>
      </w:r>
    </w:p>
    <w:p w:rsidR="007B2888" w:rsidRDefault="003B7D18">
      <w:r>
        <w:rPr>
          <w:rFonts w:ascii="Arial" w:eastAsia="Arial" w:hAnsi="Arial" w:cs="Arial"/>
          <w:sz w:val="22"/>
          <w:szCs w:val="22"/>
        </w:rPr>
        <w:t>(57 ideas, 54 votes)</w:t>
      </w:r>
    </w:p>
    <w:p w:rsidR="007B2888" w:rsidRDefault="003B7D18">
      <w:pPr>
        <w:numPr>
          <w:ilvl w:val="0"/>
          <w:numId w:val="5"/>
        </w:numPr>
        <w:ind w:hanging="360"/>
        <w:contextualSpacing/>
        <w:rPr>
          <w:sz w:val="22"/>
          <w:szCs w:val="22"/>
        </w:rPr>
      </w:pPr>
      <w:r>
        <w:rPr>
          <w:rFonts w:ascii="Arial" w:eastAsia="Arial" w:hAnsi="Arial" w:cs="Arial"/>
          <w:sz w:val="22"/>
          <w:szCs w:val="22"/>
        </w:rPr>
        <w:t>Seal Station Road (4), Russell Road</w:t>
      </w:r>
    </w:p>
    <w:p w:rsidR="007B2888" w:rsidRDefault="003B7D18">
      <w:pPr>
        <w:numPr>
          <w:ilvl w:val="0"/>
          <w:numId w:val="5"/>
        </w:numPr>
        <w:ind w:hanging="360"/>
        <w:contextualSpacing/>
        <w:rPr>
          <w:sz w:val="22"/>
          <w:szCs w:val="22"/>
        </w:rPr>
      </w:pPr>
      <w:r>
        <w:rPr>
          <w:rFonts w:ascii="Arial" w:eastAsia="Arial" w:hAnsi="Arial" w:cs="Arial"/>
          <w:sz w:val="22"/>
          <w:szCs w:val="22"/>
        </w:rPr>
        <w:t>Signage 5</w:t>
      </w:r>
    </w:p>
    <w:p w:rsidR="007B2888" w:rsidRDefault="003B7D18">
      <w:pPr>
        <w:numPr>
          <w:ilvl w:val="0"/>
          <w:numId w:val="5"/>
        </w:numPr>
        <w:ind w:hanging="360"/>
        <w:contextualSpacing/>
        <w:rPr>
          <w:sz w:val="22"/>
          <w:szCs w:val="22"/>
        </w:rPr>
      </w:pPr>
      <w:r>
        <w:rPr>
          <w:rFonts w:ascii="Arial" w:eastAsia="Arial" w:hAnsi="Arial" w:cs="Arial"/>
          <w:sz w:val="22"/>
          <w:szCs w:val="22"/>
        </w:rPr>
        <w:t>Lots of trees/shrubs on roundabouts 3</w:t>
      </w:r>
    </w:p>
    <w:p w:rsidR="007B2888" w:rsidRDefault="003B7D18">
      <w:pPr>
        <w:numPr>
          <w:ilvl w:val="0"/>
          <w:numId w:val="5"/>
        </w:numPr>
        <w:ind w:hanging="360"/>
        <w:contextualSpacing/>
        <w:rPr>
          <w:sz w:val="22"/>
          <w:szCs w:val="22"/>
        </w:rPr>
      </w:pPr>
      <w:r>
        <w:rPr>
          <w:rFonts w:ascii="Arial" w:eastAsia="Arial" w:hAnsi="Arial" w:cs="Arial"/>
          <w:sz w:val="22"/>
          <w:szCs w:val="22"/>
        </w:rPr>
        <w:t>Right hand turning arrow off Warby Hwy into Link Road 2</w:t>
      </w:r>
    </w:p>
    <w:p w:rsidR="007B2888" w:rsidRDefault="003B7D18">
      <w:pPr>
        <w:numPr>
          <w:ilvl w:val="0"/>
          <w:numId w:val="5"/>
        </w:numPr>
        <w:ind w:hanging="360"/>
        <w:contextualSpacing/>
        <w:rPr>
          <w:sz w:val="22"/>
          <w:szCs w:val="22"/>
        </w:rPr>
      </w:pPr>
      <w:r>
        <w:rPr>
          <w:rFonts w:ascii="Arial" w:eastAsia="Arial" w:hAnsi="Arial" w:cs="Arial"/>
          <w:sz w:val="22"/>
          <w:szCs w:val="22"/>
        </w:rPr>
        <w:t>More street lighting 2</w:t>
      </w:r>
    </w:p>
    <w:p w:rsidR="007B2888" w:rsidRDefault="003B7D18">
      <w:pPr>
        <w:numPr>
          <w:ilvl w:val="0"/>
          <w:numId w:val="5"/>
        </w:numPr>
        <w:ind w:hanging="360"/>
        <w:contextualSpacing/>
        <w:rPr>
          <w:sz w:val="22"/>
          <w:szCs w:val="22"/>
        </w:rPr>
      </w:pPr>
      <w:r>
        <w:rPr>
          <w:rFonts w:ascii="Arial" w:eastAsia="Arial" w:hAnsi="Arial" w:cs="Arial"/>
          <w:sz w:val="22"/>
          <w:szCs w:val="22"/>
        </w:rPr>
        <w:t>Blossom trees in centre of road 2</w:t>
      </w:r>
    </w:p>
    <w:p w:rsidR="007B2888" w:rsidRDefault="003B7D18">
      <w:pPr>
        <w:numPr>
          <w:ilvl w:val="0"/>
          <w:numId w:val="5"/>
        </w:numPr>
        <w:ind w:hanging="360"/>
        <w:contextualSpacing/>
        <w:rPr>
          <w:sz w:val="22"/>
          <w:szCs w:val="22"/>
        </w:rPr>
      </w:pPr>
      <w:r>
        <w:rPr>
          <w:rFonts w:ascii="Arial" w:eastAsia="Arial" w:hAnsi="Arial" w:cs="Arial"/>
          <w:sz w:val="22"/>
          <w:szCs w:val="22"/>
        </w:rPr>
        <w:t>Fix roundabout 2</w:t>
      </w:r>
    </w:p>
    <w:p w:rsidR="007B2888" w:rsidRDefault="003B7D18">
      <w:pPr>
        <w:numPr>
          <w:ilvl w:val="0"/>
          <w:numId w:val="5"/>
        </w:numPr>
        <w:ind w:hanging="360"/>
        <w:contextualSpacing/>
        <w:rPr>
          <w:sz w:val="22"/>
          <w:szCs w:val="22"/>
        </w:rPr>
      </w:pPr>
      <w:r>
        <w:rPr>
          <w:rFonts w:ascii="Arial" w:eastAsia="Arial" w:hAnsi="Arial" w:cs="Arial"/>
          <w:sz w:val="22"/>
          <w:szCs w:val="22"/>
        </w:rPr>
        <w:t>Keep village feel 2</w:t>
      </w:r>
    </w:p>
    <w:p w:rsidR="007B2888" w:rsidRDefault="003B7D18">
      <w:pPr>
        <w:numPr>
          <w:ilvl w:val="0"/>
          <w:numId w:val="5"/>
        </w:numPr>
        <w:ind w:hanging="360"/>
        <w:contextualSpacing/>
        <w:rPr>
          <w:sz w:val="22"/>
          <w:szCs w:val="22"/>
        </w:rPr>
      </w:pPr>
      <w:r>
        <w:rPr>
          <w:rFonts w:ascii="Arial" w:eastAsia="Arial" w:hAnsi="Arial" w:cs="Arial"/>
          <w:sz w:val="22"/>
          <w:szCs w:val="22"/>
        </w:rPr>
        <w:t>Speed reduction Monbulk Seville Road from 100 to 80 kph, Link Road 60 to 40 kph</w:t>
      </w:r>
    </w:p>
    <w:p w:rsidR="007B2888" w:rsidRDefault="003B7D18">
      <w:pPr>
        <w:numPr>
          <w:ilvl w:val="0"/>
          <w:numId w:val="5"/>
        </w:numPr>
        <w:ind w:hanging="360"/>
        <w:contextualSpacing/>
        <w:rPr>
          <w:sz w:val="22"/>
          <w:szCs w:val="22"/>
        </w:rPr>
      </w:pPr>
      <w:r>
        <w:rPr>
          <w:rFonts w:ascii="Arial" w:eastAsia="Arial" w:hAnsi="Arial" w:cs="Arial"/>
          <w:sz w:val="22"/>
          <w:szCs w:val="22"/>
        </w:rPr>
        <w:t>Christmas decorations in the main street</w:t>
      </w:r>
    </w:p>
    <w:p w:rsidR="007B2888" w:rsidRDefault="003B7D18">
      <w:pPr>
        <w:numPr>
          <w:ilvl w:val="0"/>
          <w:numId w:val="5"/>
        </w:numPr>
        <w:ind w:hanging="360"/>
        <w:contextualSpacing/>
        <w:rPr>
          <w:sz w:val="22"/>
          <w:szCs w:val="22"/>
        </w:rPr>
      </w:pPr>
      <w:r>
        <w:rPr>
          <w:rFonts w:ascii="Arial" w:eastAsia="Arial" w:hAnsi="Arial" w:cs="Arial"/>
          <w:sz w:val="22"/>
          <w:szCs w:val="22"/>
        </w:rPr>
        <w:t>Unified building frontages on main street</w:t>
      </w:r>
    </w:p>
    <w:p w:rsidR="007B2888" w:rsidRDefault="003B7D18">
      <w:pPr>
        <w:numPr>
          <w:ilvl w:val="0"/>
          <w:numId w:val="5"/>
        </w:numPr>
        <w:ind w:hanging="360"/>
        <w:contextualSpacing/>
        <w:rPr>
          <w:sz w:val="22"/>
          <w:szCs w:val="22"/>
        </w:rPr>
      </w:pPr>
      <w:r>
        <w:rPr>
          <w:rFonts w:ascii="Arial" w:eastAsia="Arial" w:hAnsi="Arial" w:cs="Arial"/>
          <w:sz w:val="22"/>
          <w:szCs w:val="22"/>
        </w:rPr>
        <w:t>CCTV in main street, mainly in footy season</w:t>
      </w:r>
    </w:p>
    <w:p w:rsidR="007B2888" w:rsidRDefault="003B7D18">
      <w:pPr>
        <w:numPr>
          <w:ilvl w:val="0"/>
          <w:numId w:val="5"/>
        </w:numPr>
        <w:ind w:hanging="360"/>
        <w:contextualSpacing/>
        <w:rPr>
          <w:sz w:val="22"/>
          <w:szCs w:val="22"/>
        </w:rPr>
      </w:pPr>
      <w:r>
        <w:rPr>
          <w:rFonts w:ascii="Arial" w:eastAsia="Arial" w:hAnsi="Arial" w:cs="Arial"/>
          <w:sz w:val="22"/>
          <w:szCs w:val="22"/>
        </w:rPr>
        <w:t>Reduce dust on Paynes Road (hwy end)</w:t>
      </w:r>
    </w:p>
    <w:p w:rsidR="007B2888" w:rsidRDefault="003B7D18">
      <w:pPr>
        <w:numPr>
          <w:ilvl w:val="0"/>
          <w:numId w:val="5"/>
        </w:numPr>
        <w:ind w:hanging="360"/>
        <w:contextualSpacing/>
        <w:rPr>
          <w:sz w:val="22"/>
          <w:szCs w:val="22"/>
        </w:rPr>
      </w:pPr>
      <w:r>
        <w:rPr>
          <w:rFonts w:ascii="Arial" w:eastAsia="Arial" w:hAnsi="Arial" w:cs="Arial"/>
          <w:sz w:val="22"/>
          <w:szCs w:val="22"/>
        </w:rPr>
        <w:t>Rubbish from IGA supermarket cleaned up</w:t>
      </w:r>
    </w:p>
    <w:p w:rsidR="007B2888" w:rsidRDefault="003B7D18">
      <w:pPr>
        <w:numPr>
          <w:ilvl w:val="0"/>
          <w:numId w:val="5"/>
        </w:numPr>
        <w:ind w:hanging="360"/>
        <w:contextualSpacing/>
        <w:rPr>
          <w:sz w:val="22"/>
          <w:szCs w:val="22"/>
        </w:rPr>
      </w:pPr>
      <w:r>
        <w:rPr>
          <w:rFonts w:ascii="Arial" w:eastAsia="Arial" w:hAnsi="Arial" w:cs="Arial"/>
          <w:sz w:val="22"/>
          <w:szCs w:val="22"/>
        </w:rPr>
        <w:t>Modify the wait time crossing the road at the lights</w:t>
      </w:r>
    </w:p>
    <w:p w:rsidR="007B2888" w:rsidRDefault="003B7D18">
      <w:pPr>
        <w:numPr>
          <w:ilvl w:val="0"/>
          <w:numId w:val="5"/>
        </w:numPr>
        <w:ind w:hanging="360"/>
        <w:contextualSpacing/>
        <w:rPr>
          <w:sz w:val="22"/>
          <w:szCs w:val="22"/>
        </w:rPr>
      </w:pPr>
      <w:r>
        <w:rPr>
          <w:rFonts w:ascii="Arial" w:eastAsia="Arial" w:hAnsi="Arial" w:cs="Arial"/>
          <w:sz w:val="22"/>
          <w:szCs w:val="22"/>
        </w:rPr>
        <w:t>Better guttering and more made roads, especially near tourist attractions i.e. wineries</w:t>
      </w:r>
    </w:p>
    <w:p w:rsidR="007B2888" w:rsidRDefault="003B7D18">
      <w:pPr>
        <w:numPr>
          <w:ilvl w:val="0"/>
          <w:numId w:val="5"/>
        </w:numPr>
        <w:ind w:hanging="360"/>
        <w:contextualSpacing/>
        <w:rPr>
          <w:sz w:val="22"/>
          <w:szCs w:val="22"/>
        </w:rPr>
      </w:pPr>
      <w:r>
        <w:rPr>
          <w:rFonts w:ascii="Arial" w:eastAsia="Arial" w:hAnsi="Arial" w:cs="Arial"/>
          <w:sz w:val="22"/>
          <w:szCs w:val="22"/>
        </w:rPr>
        <w:t>Less Traffic lights</w:t>
      </w:r>
    </w:p>
    <w:p w:rsidR="007B2888" w:rsidRDefault="003B7D18">
      <w:pPr>
        <w:numPr>
          <w:ilvl w:val="0"/>
          <w:numId w:val="5"/>
        </w:numPr>
        <w:ind w:hanging="360"/>
        <w:contextualSpacing/>
        <w:rPr>
          <w:sz w:val="22"/>
          <w:szCs w:val="22"/>
        </w:rPr>
      </w:pPr>
      <w:r>
        <w:rPr>
          <w:rFonts w:ascii="Arial" w:eastAsia="Arial" w:hAnsi="Arial" w:cs="Arial"/>
          <w:sz w:val="22"/>
          <w:szCs w:val="22"/>
        </w:rPr>
        <w:t>Made roads, sewage and water mains</w:t>
      </w:r>
    </w:p>
    <w:p w:rsidR="007B2888" w:rsidRDefault="003B7D18">
      <w:pPr>
        <w:numPr>
          <w:ilvl w:val="0"/>
          <w:numId w:val="5"/>
        </w:numPr>
        <w:ind w:hanging="360"/>
        <w:contextualSpacing/>
        <w:rPr>
          <w:sz w:val="22"/>
          <w:szCs w:val="22"/>
        </w:rPr>
      </w:pPr>
      <w:r>
        <w:rPr>
          <w:rFonts w:ascii="Arial" w:eastAsia="Arial" w:hAnsi="Arial" w:cs="Arial"/>
          <w:sz w:val="22"/>
          <w:szCs w:val="22"/>
        </w:rPr>
        <w:t>Fix potholes</w:t>
      </w:r>
    </w:p>
    <w:p w:rsidR="007B2888" w:rsidRDefault="003B7D18">
      <w:pPr>
        <w:numPr>
          <w:ilvl w:val="0"/>
          <w:numId w:val="5"/>
        </w:numPr>
        <w:ind w:hanging="360"/>
        <w:contextualSpacing/>
        <w:rPr>
          <w:sz w:val="22"/>
          <w:szCs w:val="22"/>
        </w:rPr>
      </w:pPr>
      <w:r>
        <w:rPr>
          <w:rFonts w:ascii="Arial" w:eastAsia="Arial" w:hAnsi="Arial" w:cs="Arial"/>
          <w:sz w:val="22"/>
          <w:szCs w:val="22"/>
        </w:rPr>
        <w:t>More police</w:t>
      </w:r>
    </w:p>
    <w:p w:rsidR="007B2888" w:rsidRDefault="007B2888"/>
    <w:p w:rsidR="007B2888" w:rsidRDefault="003B7D18">
      <w:r>
        <w:rPr>
          <w:rFonts w:ascii="Arial" w:eastAsia="Arial" w:hAnsi="Arial" w:cs="Arial"/>
          <w:b/>
          <w:sz w:val="22"/>
          <w:szCs w:val="22"/>
        </w:rPr>
        <w:t xml:space="preserve">Run more community events </w:t>
      </w:r>
    </w:p>
    <w:p w:rsidR="007B2888" w:rsidRDefault="003B7D18">
      <w:r>
        <w:rPr>
          <w:rFonts w:ascii="Arial" w:eastAsia="Arial" w:hAnsi="Arial" w:cs="Arial"/>
          <w:sz w:val="22"/>
          <w:szCs w:val="22"/>
        </w:rPr>
        <w:t>(39 ideas, 48 votes)</w:t>
      </w:r>
    </w:p>
    <w:p w:rsidR="007B2888" w:rsidRDefault="003B7D18">
      <w:pPr>
        <w:numPr>
          <w:ilvl w:val="0"/>
          <w:numId w:val="25"/>
        </w:numPr>
        <w:ind w:hanging="360"/>
        <w:contextualSpacing/>
        <w:rPr>
          <w:sz w:val="22"/>
          <w:szCs w:val="22"/>
        </w:rPr>
      </w:pPr>
      <w:r>
        <w:rPr>
          <w:rFonts w:ascii="Arial" w:eastAsia="Arial" w:hAnsi="Arial" w:cs="Arial"/>
          <w:sz w:val="22"/>
          <w:szCs w:val="22"/>
        </w:rPr>
        <w:t>Markets e.g. harvest, craft, trash ’n’ treasure 7</w:t>
      </w:r>
    </w:p>
    <w:p w:rsidR="007B2888" w:rsidRDefault="003B7D18">
      <w:pPr>
        <w:numPr>
          <w:ilvl w:val="0"/>
          <w:numId w:val="25"/>
        </w:numPr>
        <w:ind w:hanging="360"/>
        <w:contextualSpacing/>
        <w:rPr>
          <w:sz w:val="22"/>
          <w:szCs w:val="22"/>
        </w:rPr>
      </w:pPr>
      <w:r>
        <w:rPr>
          <w:rFonts w:ascii="Arial" w:eastAsia="Arial" w:hAnsi="Arial" w:cs="Arial"/>
          <w:sz w:val="22"/>
          <w:szCs w:val="22"/>
        </w:rPr>
        <w:t>Festivals (e.g. Springfest, Strawberry)  6</w:t>
      </w:r>
    </w:p>
    <w:p w:rsidR="007B2888" w:rsidRDefault="003B7D18">
      <w:pPr>
        <w:numPr>
          <w:ilvl w:val="0"/>
          <w:numId w:val="25"/>
        </w:numPr>
        <w:ind w:hanging="360"/>
        <w:contextualSpacing/>
        <w:rPr>
          <w:sz w:val="22"/>
          <w:szCs w:val="22"/>
        </w:rPr>
      </w:pPr>
      <w:r>
        <w:rPr>
          <w:rFonts w:ascii="Arial" w:eastAsia="Arial" w:hAnsi="Arial" w:cs="Arial"/>
          <w:sz w:val="22"/>
          <w:szCs w:val="22"/>
        </w:rPr>
        <w:t>Cinema/kids movie/summertime/annually/weekly 4</w:t>
      </w:r>
    </w:p>
    <w:p w:rsidR="007B2888" w:rsidRDefault="003B7D18">
      <w:pPr>
        <w:numPr>
          <w:ilvl w:val="0"/>
          <w:numId w:val="25"/>
        </w:numPr>
        <w:ind w:hanging="360"/>
        <w:contextualSpacing/>
        <w:rPr>
          <w:sz w:val="22"/>
          <w:szCs w:val="22"/>
        </w:rPr>
      </w:pPr>
      <w:r>
        <w:rPr>
          <w:rFonts w:ascii="Arial" w:eastAsia="Arial" w:hAnsi="Arial" w:cs="Arial"/>
          <w:sz w:val="22"/>
          <w:szCs w:val="22"/>
        </w:rPr>
        <w:t>Baking competition 3</w:t>
      </w:r>
    </w:p>
    <w:p w:rsidR="007B2888" w:rsidRDefault="003B7D18">
      <w:pPr>
        <w:numPr>
          <w:ilvl w:val="0"/>
          <w:numId w:val="25"/>
        </w:numPr>
        <w:ind w:hanging="360"/>
        <w:contextualSpacing/>
        <w:rPr>
          <w:sz w:val="22"/>
          <w:szCs w:val="22"/>
        </w:rPr>
      </w:pPr>
      <w:r>
        <w:rPr>
          <w:rFonts w:ascii="Arial" w:eastAsia="Arial" w:hAnsi="Arial" w:cs="Arial"/>
          <w:sz w:val="22"/>
          <w:szCs w:val="22"/>
        </w:rPr>
        <w:t>Car show 3</w:t>
      </w:r>
    </w:p>
    <w:p w:rsidR="007B2888" w:rsidRDefault="003B7D18">
      <w:pPr>
        <w:numPr>
          <w:ilvl w:val="0"/>
          <w:numId w:val="25"/>
        </w:numPr>
        <w:ind w:hanging="360"/>
        <w:contextualSpacing/>
        <w:rPr>
          <w:sz w:val="22"/>
          <w:szCs w:val="22"/>
        </w:rPr>
      </w:pPr>
      <w:r>
        <w:rPr>
          <w:rFonts w:ascii="Arial" w:eastAsia="Arial" w:hAnsi="Arial" w:cs="Arial"/>
          <w:sz w:val="22"/>
          <w:szCs w:val="22"/>
        </w:rPr>
        <w:t>Carols by Candlelight 2</w:t>
      </w:r>
    </w:p>
    <w:p w:rsidR="007B2888" w:rsidRDefault="003B7D18">
      <w:pPr>
        <w:numPr>
          <w:ilvl w:val="0"/>
          <w:numId w:val="25"/>
        </w:numPr>
        <w:ind w:hanging="360"/>
        <w:contextualSpacing/>
        <w:rPr>
          <w:sz w:val="22"/>
          <w:szCs w:val="22"/>
        </w:rPr>
      </w:pPr>
      <w:r>
        <w:rPr>
          <w:rFonts w:ascii="Arial" w:eastAsia="Arial" w:hAnsi="Arial" w:cs="Arial"/>
          <w:sz w:val="22"/>
          <w:szCs w:val="22"/>
        </w:rPr>
        <w:t>Free food and drink at events</w:t>
      </w:r>
    </w:p>
    <w:p w:rsidR="007B2888" w:rsidRDefault="003B7D18">
      <w:pPr>
        <w:numPr>
          <w:ilvl w:val="0"/>
          <w:numId w:val="25"/>
        </w:numPr>
        <w:ind w:hanging="360"/>
        <w:contextualSpacing/>
        <w:rPr>
          <w:sz w:val="22"/>
          <w:szCs w:val="22"/>
        </w:rPr>
      </w:pPr>
      <w:r>
        <w:rPr>
          <w:rFonts w:ascii="Arial" w:eastAsia="Arial" w:hAnsi="Arial" w:cs="Arial"/>
          <w:sz w:val="22"/>
          <w:szCs w:val="22"/>
        </w:rPr>
        <w:t>Make sure advertised suppliers turn up</w:t>
      </w:r>
    </w:p>
    <w:p w:rsidR="007B2888" w:rsidRDefault="003B7D18">
      <w:pPr>
        <w:numPr>
          <w:ilvl w:val="0"/>
          <w:numId w:val="25"/>
        </w:numPr>
        <w:ind w:hanging="360"/>
        <w:contextualSpacing/>
        <w:rPr>
          <w:sz w:val="22"/>
          <w:szCs w:val="22"/>
        </w:rPr>
      </w:pPr>
      <w:r>
        <w:rPr>
          <w:rFonts w:ascii="Arial" w:eastAsia="Arial" w:hAnsi="Arial" w:cs="Arial"/>
          <w:sz w:val="22"/>
          <w:szCs w:val="22"/>
        </w:rPr>
        <w:t>Street fair</w:t>
      </w:r>
    </w:p>
    <w:p w:rsidR="007B2888" w:rsidRDefault="003B7D18">
      <w:pPr>
        <w:numPr>
          <w:ilvl w:val="0"/>
          <w:numId w:val="25"/>
        </w:numPr>
        <w:ind w:hanging="360"/>
        <w:contextualSpacing/>
        <w:rPr>
          <w:sz w:val="22"/>
          <w:szCs w:val="22"/>
        </w:rPr>
      </w:pPr>
      <w:r>
        <w:rPr>
          <w:rFonts w:ascii="Arial" w:eastAsia="Arial" w:hAnsi="Arial" w:cs="Arial"/>
          <w:sz w:val="22"/>
          <w:szCs w:val="22"/>
        </w:rPr>
        <w:t>Family nights</w:t>
      </w:r>
    </w:p>
    <w:p w:rsidR="007B2888" w:rsidRDefault="003B7D18">
      <w:pPr>
        <w:numPr>
          <w:ilvl w:val="0"/>
          <w:numId w:val="25"/>
        </w:numPr>
        <w:ind w:hanging="360"/>
        <w:contextualSpacing/>
        <w:rPr>
          <w:sz w:val="22"/>
          <w:szCs w:val="22"/>
        </w:rPr>
      </w:pPr>
      <w:r>
        <w:rPr>
          <w:rFonts w:ascii="Arial" w:eastAsia="Arial" w:hAnsi="Arial" w:cs="Arial"/>
          <w:sz w:val="22"/>
          <w:szCs w:val="22"/>
        </w:rPr>
        <w:t>Monthly Saturday evening events</w:t>
      </w:r>
    </w:p>
    <w:p w:rsidR="007B2888" w:rsidRDefault="003B7D18">
      <w:pPr>
        <w:numPr>
          <w:ilvl w:val="0"/>
          <w:numId w:val="25"/>
        </w:numPr>
        <w:ind w:hanging="360"/>
        <w:contextualSpacing/>
        <w:rPr>
          <w:sz w:val="22"/>
          <w:szCs w:val="22"/>
        </w:rPr>
      </w:pPr>
      <w:r>
        <w:rPr>
          <w:rFonts w:ascii="Arial" w:eastAsia="Arial" w:hAnsi="Arial" w:cs="Arial"/>
          <w:sz w:val="22"/>
          <w:szCs w:val="22"/>
        </w:rPr>
        <w:t>Fundraisers</w:t>
      </w:r>
    </w:p>
    <w:p w:rsidR="007B2888" w:rsidRDefault="003B7D18">
      <w:pPr>
        <w:numPr>
          <w:ilvl w:val="0"/>
          <w:numId w:val="25"/>
        </w:numPr>
        <w:ind w:hanging="360"/>
        <w:contextualSpacing/>
        <w:rPr>
          <w:sz w:val="22"/>
          <w:szCs w:val="22"/>
        </w:rPr>
      </w:pPr>
      <w:r>
        <w:rPr>
          <w:rFonts w:ascii="Arial" w:eastAsia="Arial" w:hAnsi="Arial" w:cs="Arial"/>
          <w:sz w:val="22"/>
          <w:szCs w:val="22"/>
        </w:rPr>
        <w:t>More sponsorship of events</w:t>
      </w:r>
    </w:p>
    <w:p w:rsidR="007B2888" w:rsidRDefault="003B7D18">
      <w:pPr>
        <w:numPr>
          <w:ilvl w:val="0"/>
          <w:numId w:val="25"/>
        </w:numPr>
        <w:ind w:hanging="360"/>
        <w:contextualSpacing/>
        <w:rPr>
          <w:sz w:val="22"/>
          <w:szCs w:val="22"/>
        </w:rPr>
      </w:pPr>
      <w:r>
        <w:rPr>
          <w:rFonts w:ascii="Arial" w:eastAsia="Arial" w:hAnsi="Arial" w:cs="Arial"/>
          <w:sz w:val="22"/>
          <w:szCs w:val="22"/>
        </w:rPr>
        <w:t>Bring back Kylie Minogue</w:t>
      </w:r>
    </w:p>
    <w:p w:rsidR="007B2888" w:rsidRDefault="003B7D18">
      <w:pPr>
        <w:numPr>
          <w:ilvl w:val="0"/>
          <w:numId w:val="25"/>
        </w:numPr>
        <w:ind w:hanging="360"/>
        <w:contextualSpacing/>
        <w:rPr>
          <w:sz w:val="22"/>
          <w:szCs w:val="22"/>
        </w:rPr>
      </w:pPr>
      <w:r>
        <w:rPr>
          <w:rFonts w:ascii="Arial" w:eastAsia="Arial" w:hAnsi="Arial" w:cs="Arial"/>
          <w:sz w:val="22"/>
          <w:szCs w:val="22"/>
        </w:rPr>
        <w:t>Reduce amount of alcohol at sports events</w:t>
      </w:r>
    </w:p>
    <w:p w:rsidR="007B2888" w:rsidRDefault="007B2888"/>
    <w:p w:rsidR="007B2888" w:rsidRDefault="007B2888"/>
    <w:p w:rsidR="007B2888" w:rsidRDefault="003B7D18">
      <w:r>
        <w:rPr>
          <w:rFonts w:ascii="Arial" w:eastAsia="Arial" w:hAnsi="Arial" w:cs="Arial"/>
          <w:b/>
          <w:sz w:val="22"/>
          <w:szCs w:val="22"/>
        </w:rPr>
        <w:lastRenderedPageBreak/>
        <w:t xml:space="preserve">Support local businesses, community groups and educational facilities </w:t>
      </w:r>
    </w:p>
    <w:p w:rsidR="007B2888" w:rsidRDefault="003B7D18">
      <w:r>
        <w:rPr>
          <w:rFonts w:ascii="Arial" w:eastAsia="Arial" w:hAnsi="Arial" w:cs="Arial"/>
          <w:sz w:val="22"/>
          <w:szCs w:val="22"/>
        </w:rPr>
        <w:t>(41 ideas, 19 votes)</w:t>
      </w:r>
    </w:p>
    <w:p w:rsidR="007B2888" w:rsidRDefault="003B7D18">
      <w:pPr>
        <w:numPr>
          <w:ilvl w:val="0"/>
          <w:numId w:val="9"/>
        </w:numPr>
        <w:spacing w:before="0"/>
        <w:ind w:hanging="360"/>
        <w:contextualSpacing/>
        <w:rPr>
          <w:sz w:val="22"/>
          <w:szCs w:val="22"/>
        </w:rPr>
      </w:pPr>
      <w:r>
        <w:rPr>
          <w:rFonts w:ascii="Arial" w:eastAsia="Arial" w:hAnsi="Arial" w:cs="Arial"/>
          <w:sz w:val="22"/>
          <w:szCs w:val="22"/>
        </w:rPr>
        <w:t>Support the CFA 10</w:t>
      </w:r>
    </w:p>
    <w:p w:rsidR="007B2888" w:rsidRDefault="003B7D18">
      <w:pPr>
        <w:numPr>
          <w:ilvl w:val="0"/>
          <w:numId w:val="9"/>
        </w:numPr>
        <w:spacing w:before="0"/>
        <w:ind w:hanging="360"/>
        <w:contextualSpacing/>
        <w:rPr>
          <w:sz w:val="22"/>
          <w:szCs w:val="22"/>
        </w:rPr>
      </w:pPr>
      <w:r>
        <w:rPr>
          <w:rFonts w:ascii="Arial" w:eastAsia="Arial" w:hAnsi="Arial" w:cs="Arial"/>
          <w:sz w:val="22"/>
          <w:szCs w:val="22"/>
        </w:rPr>
        <w:t>Support Wandin/Seville Community Bank 9</w:t>
      </w:r>
    </w:p>
    <w:p w:rsidR="007B2888" w:rsidRDefault="003B7D18">
      <w:pPr>
        <w:numPr>
          <w:ilvl w:val="0"/>
          <w:numId w:val="9"/>
        </w:numPr>
        <w:spacing w:before="0"/>
        <w:ind w:hanging="360"/>
        <w:contextualSpacing/>
        <w:rPr>
          <w:sz w:val="22"/>
          <w:szCs w:val="22"/>
        </w:rPr>
      </w:pPr>
      <w:r>
        <w:rPr>
          <w:rFonts w:ascii="Arial" w:eastAsia="Arial" w:hAnsi="Arial" w:cs="Arial"/>
          <w:sz w:val="22"/>
          <w:szCs w:val="22"/>
        </w:rPr>
        <w:t>Support local farmers 2</w:t>
      </w:r>
    </w:p>
    <w:p w:rsidR="007B2888" w:rsidRDefault="003B7D18">
      <w:pPr>
        <w:numPr>
          <w:ilvl w:val="0"/>
          <w:numId w:val="9"/>
        </w:numPr>
        <w:spacing w:before="0"/>
        <w:ind w:hanging="360"/>
        <w:contextualSpacing/>
        <w:rPr>
          <w:sz w:val="22"/>
          <w:szCs w:val="22"/>
        </w:rPr>
      </w:pPr>
      <w:r>
        <w:rPr>
          <w:rFonts w:ascii="Arial" w:eastAsia="Arial" w:hAnsi="Arial" w:cs="Arial"/>
          <w:sz w:val="22"/>
          <w:szCs w:val="22"/>
        </w:rPr>
        <w:t>Stronger chamber of commerce</w:t>
      </w:r>
    </w:p>
    <w:p w:rsidR="007B2888" w:rsidRDefault="003B7D18">
      <w:pPr>
        <w:numPr>
          <w:ilvl w:val="0"/>
          <w:numId w:val="9"/>
        </w:numPr>
        <w:spacing w:before="0"/>
        <w:ind w:hanging="360"/>
        <w:contextualSpacing/>
        <w:rPr>
          <w:sz w:val="22"/>
          <w:szCs w:val="22"/>
        </w:rPr>
      </w:pPr>
      <w:r>
        <w:rPr>
          <w:rFonts w:ascii="Arial" w:eastAsia="Arial" w:hAnsi="Arial" w:cs="Arial"/>
          <w:sz w:val="22"/>
          <w:szCs w:val="22"/>
        </w:rPr>
        <w:t>Keep development concentrated in the valley.</w:t>
      </w:r>
    </w:p>
    <w:p w:rsidR="007B2888" w:rsidRDefault="003B7D18">
      <w:pPr>
        <w:numPr>
          <w:ilvl w:val="0"/>
          <w:numId w:val="9"/>
        </w:numPr>
        <w:spacing w:before="0"/>
        <w:ind w:hanging="360"/>
        <w:contextualSpacing/>
        <w:rPr>
          <w:sz w:val="22"/>
          <w:szCs w:val="22"/>
        </w:rPr>
      </w:pPr>
      <w:r>
        <w:rPr>
          <w:rFonts w:ascii="Arial" w:eastAsia="Arial" w:hAnsi="Arial" w:cs="Arial"/>
          <w:sz w:val="22"/>
          <w:szCs w:val="22"/>
        </w:rPr>
        <w:t>Promote our community house and school</w:t>
      </w:r>
    </w:p>
    <w:p w:rsidR="007B2888" w:rsidRDefault="003B7D18">
      <w:pPr>
        <w:numPr>
          <w:ilvl w:val="0"/>
          <w:numId w:val="9"/>
        </w:numPr>
        <w:spacing w:before="0"/>
        <w:ind w:hanging="360"/>
        <w:contextualSpacing/>
        <w:rPr>
          <w:sz w:val="22"/>
          <w:szCs w:val="22"/>
        </w:rPr>
      </w:pPr>
      <w:r>
        <w:rPr>
          <w:rFonts w:ascii="Arial" w:eastAsia="Arial" w:hAnsi="Arial" w:cs="Arial"/>
          <w:sz w:val="22"/>
          <w:szCs w:val="22"/>
        </w:rPr>
        <w:t>Create a Seville brand of agricultural produce</w:t>
      </w:r>
    </w:p>
    <w:p w:rsidR="007B2888" w:rsidRDefault="003B7D18">
      <w:pPr>
        <w:numPr>
          <w:ilvl w:val="0"/>
          <w:numId w:val="9"/>
        </w:numPr>
        <w:spacing w:before="0"/>
        <w:ind w:hanging="360"/>
        <w:contextualSpacing/>
        <w:rPr>
          <w:sz w:val="22"/>
          <w:szCs w:val="22"/>
        </w:rPr>
      </w:pPr>
      <w:r>
        <w:rPr>
          <w:rFonts w:ascii="Arial" w:eastAsia="Arial" w:hAnsi="Arial" w:cs="Arial"/>
          <w:sz w:val="22"/>
          <w:szCs w:val="22"/>
        </w:rPr>
        <w:t>Signage</w:t>
      </w:r>
    </w:p>
    <w:p w:rsidR="007B2888" w:rsidRDefault="007B2888">
      <w:pPr>
        <w:spacing w:before="0"/>
        <w:ind w:left="720"/>
      </w:pPr>
    </w:p>
    <w:p w:rsidR="007B2888" w:rsidRDefault="003B7D18">
      <w:r>
        <w:rPr>
          <w:rFonts w:ascii="Arial" w:eastAsia="Arial" w:hAnsi="Arial" w:cs="Arial"/>
          <w:b/>
          <w:sz w:val="22"/>
          <w:szCs w:val="22"/>
        </w:rPr>
        <w:t xml:space="preserve">Build our community spirit, and celebrate and valuing our pioneer family heritage  </w:t>
      </w:r>
    </w:p>
    <w:p w:rsidR="007B2888" w:rsidRDefault="003B7D18">
      <w:r>
        <w:rPr>
          <w:rFonts w:ascii="Arial" w:eastAsia="Arial" w:hAnsi="Arial" w:cs="Arial"/>
          <w:sz w:val="22"/>
          <w:szCs w:val="22"/>
        </w:rPr>
        <w:t>(55 ideas, 14 votes)</w:t>
      </w:r>
    </w:p>
    <w:p w:rsidR="007B2888" w:rsidRDefault="003B7D18">
      <w:pPr>
        <w:numPr>
          <w:ilvl w:val="0"/>
          <w:numId w:val="5"/>
        </w:numPr>
        <w:spacing w:before="0"/>
        <w:ind w:hanging="360"/>
        <w:contextualSpacing/>
        <w:rPr>
          <w:sz w:val="22"/>
          <w:szCs w:val="22"/>
        </w:rPr>
      </w:pPr>
      <w:r>
        <w:rPr>
          <w:rFonts w:ascii="Arial" w:eastAsia="Arial" w:hAnsi="Arial" w:cs="Arial"/>
          <w:sz w:val="22"/>
          <w:szCs w:val="22"/>
        </w:rPr>
        <w:t>Keep a sense of community spirit/attitude/helping 14</w:t>
      </w:r>
    </w:p>
    <w:p w:rsidR="007B2888" w:rsidRDefault="003B7D18">
      <w:pPr>
        <w:numPr>
          <w:ilvl w:val="0"/>
          <w:numId w:val="5"/>
        </w:numPr>
        <w:spacing w:before="0"/>
        <w:ind w:hanging="360"/>
        <w:contextualSpacing/>
        <w:rPr>
          <w:sz w:val="22"/>
          <w:szCs w:val="22"/>
        </w:rPr>
      </w:pPr>
      <w:r>
        <w:rPr>
          <w:rFonts w:ascii="Arial" w:eastAsia="Arial" w:hAnsi="Arial" w:cs="Arial"/>
          <w:sz w:val="22"/>
          <w:szCs w:val="22"/>
        </w:rPr>
        <w:t>Keep history and culture, family connections, heritage 8</w:t>
      </w:r>
    </w:p>
    <w:p w:rsidR="007B2888" w:rsidRDefault="003B7D18">
      <w:pPr>
        <w:numPr>
          <w:ilvl w:val="0"/>
          <w:numId w:val="5"/>
        </w:numPr>
        <w:spacing w:before="0"/>
        <w:ind w:hanging="360"/>
        <w:contextualSpacing/>
        <w:rPr>
          <w:sz w:val="22"/>
          <w:szCs w:val="22"/>
        </w:rPr>
      </w:pPr>
      <w:r>
        <w:rPr>
          <w:rFonts w:ascii="Arial" w:eastAsia="Arial" w:hAnsi="Arial" w:cs="Arial"/>
          <w:sz w:val="22"/>
          <w:szCs w:val="22"/>
        </w:rPr>
        <w:t>Good to be near family, friends 7</w:t>
      </w:r>
    </w:p>
    <w:p w:rsidR="007B2888" w:rsidRDefault="003B7D18">
      <w:pPr>
        <w:numPr>
          <w:ilvl w:val="0"/>
          <w:numId w:val="5"/>
        </w:numPr>
        <w:spacing w:before="0"/>
        <w:ind w:hanging="360"/>
        <w:contextualSpacing/>
        <w:rPr>
          <w:sz w:val="22"/>
          <w:szCs w:val="22"/>
        </w:rPr>
      </w:pPr>
      <w:r>
        <w:rPr>
          <w:rFonts w:ascii="Arial" w:eastAsia="Arial" w:hAnsi="Arial" w:cs="Arial"/>
          <w:sz w:val="22"/>
          <w:szCs w:val="22"/>
        </w:rPr>
        <w:t>Good place for families 4</w:t>
      </w:r>
    </w:p>
    <w:p w:rsidR="007B2888" w:rsidRDefault="003B7D18">
      <w:pPr>
        <w:numPr>
          <w:ilvl w:val="0"/>
          <w:numId w:val="5"/>
        </w:numPr>
        <w:spacing w:before="0"/>
        <w:ind w:hanging="360"/>
        <w:contextualSpacing/>
        <w:rPr>
          <w:sz w:val="22"/>
          <w:szCs w:val="22"/>
        </w:rPr>
      </w:pPr>
      <w:r>
        <w:rPr>
          <w:rFonts w:ascii="Arial" w:eastAsia="Arial" w:hAnsi="Arial" w:cs="Arial"/>
          <w:sz w:val="22"/>
          <w:szCs w:val="22"/>
        </w:rPr>
        <w:t>Regain Respect 4</w:t>
      </w:r>
    </w:p>
    <w:p w:rsidR="007B2888" w:rsidRDefault="003B7D18">
      <w:pPr>
        <w:numPr>
          <w:ilvl w:val="0"/>
          <w:numId w:val="5"/>
        </w:numPr>
        <w:spacing w:before="0"/>
        <w:ind w:hanging="360"/>
        <w:contextualSpacing/>
        <w:rPr>
          <w:sz w:val="22"/>
          <w:szCs w:val="22"/>
        </w:rPr>
      </w:pPr>
      <w:r>
        <w:rPr>
          <w:rFonts w:ascii="Arial" w:eastAsia="Arial" w:hAnsi="Arial" w:cs="Arial"/>
          <w:sz w:val="22"/>
          <w:szCs w:val="22"/>
        </w:rPr>
        <w:t>Keep our sporting culture 3</w:t>
      </w:r>
    </w:p>
    <w:p w:rsidR="007B2888" w:rsidRDefault="003B7D18">
      <w:pPr>
        <w:numPr>
          <w:ilvl w:val="0"/>
          <w:numId w:val="5"/>
        </w:numPr>
        <w:spacing w:before="0"/>
        <w:ind w:hanging="360"/>
        <w:contextualSpacing/>
        <w:rPr>
          <w:sz w:val="22"/>
          <w:szCs w:val="22"/>
        </w:rPr>
      </w:pPr>
      <w:r>
        <w:rPr>
          <w:rFonts w:ascii="Arial" w:eastAsia="Arial" w:hAnsi="Arial" w:cs="Arial"/>
          <w:sz w:val="22"/>
          <w:szCs w:val="22"/>
        </w:rPr>
        <w:t>Keep the sense of knowing people/small town 3</w:t>
      </w:r>
    </w:p>
    <w:p w:rsidR="007B2888" w:rsidRDefault="003B7D18">
      <w:pPr>
        <w:numPr>
          <w:ilvl w:val="0"/>
          <w:numId w:val="5"/>
        </w:numPr>
        <w:spacing w:before="0"/>
        <w:ind w:hanging="360"/>
        <w:contextualSpacing/>
        <w:rPr>
          <w:sz w:val="22"/>
          <w:szCs w:val="22"/>
        </w:rPr>
      </w:pPr>
      <w:r>
        <w:rPr>
          <w:rFonts w:ascii="Arial" w:eastAsia="Arial" w:hAnsi="Arial" w:cs="Arial"/>
          <w:sz w:val="22"/>
          <w:szCs w:val="22"/>
        </w:rPr>
        <w:t>Develop a war memorial 2</w:t>
      </w:r>
    </w:p>
    <w:p w:rsidR="007B2888" w:rsidRDefault="003B7D18">
      <w:pPr>
        <w:numPr>
          <w:ilvl w:val="0"/>
          <w:numId w:val="5"/>
        </w:numPr>
        <w:spacing w:before="0"/>
        <w:ind w:hanging="360"/>
        <w:contextualSpacing/>
        <w:rPr>
          <w:sz w:val="22"/>
          <w:szCs w:val="22"/>
        </w:rPr>
      </w:pPr>
      <w:r>
        <w:rPr>
          <w:rFonts w:ascii="Arial" w:eastAsia="Arial" w:hAnsi="Arial" w:cs="Arial"/>
          <w:sz w:val="22"/>
          <w:szCs w:val="22"/>
        </w:rPr>
        <w:t>Provide info for visitors about our heritage 2</w:t>
      </w:r>
    </w:p>
    <w:p w:rsidR="007B2888" w:rsidRDefault="003B7D18">
      <w:pPr>
        <w:numPr>
          <w:ilvl w:val="0"/>
          <w:numId w:val="5"/>
        </w:numPr>
        <w:spacing w:before="0"/>
        <w:ind w:hanging="360"/>
        <w:contextualSpacing/>
        <w:rPr>
          <w:sz w:val="22"/>
          <w:szCs w:val="22"/>
        </w:rPr>
      </w:pPr>
      <w:r>
        <w:rPr>
          <w:rFonts w:ascii="Arial" w:eastAsia="Arial" w:hAnsi="Arial" w:cs="Arial"/>
          <w:sz w:val="22"/>
          <w:szCs w:val="22"/>
        </w:rPr>
        <w:t>Be a place to shop and enjoy</w:t>
      </w:r>
    </w:p>
    <w:p w:rsidR="007B2888" w:rsidRDefault="003B7D18">
      <w:pPr>
        <w:numPr>
          <w:ilvl w:val="0"/>
          <w:numId w:val="5"/>
        </w:numPr>
        <w:spacing w:before="0"/>
        <w:ind w:hanging="360"/>
        <w:contextualSpacing/>
        <w:rPr>
          <w:sz w:val="22"/>
          <w:szCs w:val="22"/>
        </w:rPr>
      </w:pPr>
      <w:r>
        <w:rPr>
          <w:rFonts w:ascii="Arial" w:eastAsia="Arial" w:hAnsi="Arial" w:cs="Arial"/>
          <w:sz w:val="22"/>
          <w:szCs w:val="22"/>
        </w:rPr>
        <w:t>Central to everything</w:t>
      </w:r>
    </w:p>
    <w:p w:rsidR="007B2888" w:rsidRDefault="003B7D18">
      <w:pPr>
        <w:numPr>
          <w:ilvl w:val="0"/>
          <w:numId w:val="5"/>
        </w:numPr>
        <w:spacing w:before="0"/>
        <w:ind w:hanging="360"/>
        <w:contextualSpacing/>
        <w:rPr>
          <w:sz w:val="22"/>
          <w:szCs w:val="22"/>
        </w:rPr>
      </w:pPr>
      <w:r>
        <w:rPr>
          <w:rFonts w:ascii="Arial" w:eastAsia="Arial" w:hAnsi="Arial" w:cs="Arial"/>
          <w:sz w:val="22"/>
          <w:szCs w:val="22"/>
        </w:rPr>
        <w:t xml:space="preserve">I like the fact that there are no pubs </w:t>
      </w:r>
    </w:p>
    <w:p w:rsidR="007B2888" w:rsidRDefault="003B7D18">
      <w:pPr>
        <w:numPr>
          <w:ilvl w:val="0"/>
          <w:numId w:val="5"/>
        </w:numPr>
        <w:spacing w:before="0"/>
        <w:ind w:hanging="360"/>
        <w:contextualSpacing/>
        <w:rPr>
          <w:sz w:val="22"/>
          <w:szCs w:val="22"/>
        </w:rPr>
      </w:pPr>
      <w:r>
        <w:rPr>
          <w:rFonts w:ascii="Arial" w:eastAsia="Arial" w:hAnsi="Arial" w:cs="Arial"/>
          <w:sz w:val="22"/>
          <w:szCs w:val="22"/>
        </w:rPr>
        <w:t>A Seville.com.au website with history and photos (state library is a great resource)</w:t>
      </w:r>
    </w:p>
    <w:p w:rsidR="007B2888" w:rsidRDefault="003B7D18">
      <w:pPr>
        <w:numPr>
          <w:ilvl w:val="0"/>
          <w:numId w:val="5"/>
        </w:numPr>
        <w:spacing w:before="0"/>
        <w:ind w:hanging="360"/>
        <w:contextualSpacing/>
        <w:rPr>
          <w:sz w:val="22"/>
          <w:szCs w:val="22"/>
        </w:rPr>
      </w:pPr>
      <w:r>
        <w:rPr>
          <w:rFonts w:ascii="Arial" w:eastAsia="Arial" w:hAnsi="Arial" w:cs="Arial"/>
          <w:sz w:val="22"/>
          <w:szCs w:val="22"/>
        </w:rPr>
        <w:t>Link to tourism developments</w:t>
      </w:r>
    </w:p>
    <w:p w:rsidR="007B2888" w:rsidRDefault="003B7D18">
      <w:pPr>
        <w:numPr>
          <w:ilvl w:val="0"/>
          <w:numId w:val="5"/>
        </w:numPr>
        <w:spacing w:before="0"/>
        <w:ind w:hanging="360"/>
        <w:contextualSpacing/>
        <w:rPr>
          <w:sz w:val="22"/>
          <w:szCs w:val="22"/>
        </w:rPr>
      </w:pPr>
      <w:r>
        <w:rPr>
          <w:rFonts w:ascii="Arial" w:eastAsia="Arial" w:hAnsi="Arial" w:cs="Arial"/>
          <w:sz w:val="22"/>
          <w:szCs w:val="22"/>
        </w:rPr>
        <w:t>Reach out to have a conversation to inspire others to be involved</w:t>
      </w:r>
    </w:p>
    <w:p w:rsidR="007B2888" w:rsidRDefault="007B2888">
      <w:pPr>
        <w:spacing w:before="0"/>
        <w:ind w:left="360"/>
      </w:pPr>
    </w:p>
    <w:p w:rsidR="007B2888" w:rsidRDefault="003B7D18">
      <w:r>
        <w:br w:type="page"/>
      </w:r>
    </w:p>
    <w:p w:rsidR="007B2888" w:rsidRDefault="007B2888"/>
    <w:p w:rsidR="007B2888" w:rsidRDefault="003B7D18">
      <w:r>
        <w:rPr>
          <w:rFonts w:ascii="Arial" w:eastAsia="Arial" w:hAnsi="Arial" w:cs="Arial"/>
          <w:b/>
          <w:sz w:val="22"/>
          <w:szCs w:val="22"/>
        </w:rPr>
        <w:t xml:space="preserve">Improved footpaths and trails, and links between the Warby Trail and the town  </w:t>
      </w:r>
    </w:p>
    <w:p w:rsidR="007B2888" w:rsidRDefault="003B7D18">
      <w:r>
        <w:rPr>
          <w:rFonts w:ascii="Arial" w:eastAsia="Arial" w:hAnsi="Arial" w:cs="Arial"/>
          <w:sz w:val="22"/>
          <w:szCs w:val="22"/>
        </w:rPr>
        <w:t>(34 ideas, 24 votes)</w:t>
      </w:r>
    </w:p>
    <w:p w:rsidR="007B2888" w:rsidRDefault="003B7D18">
      <w:pPr>
        <w:numPr>
          <w:ilvl w:val="0"/>
          <w:numId w:val="27"/>
        </w:numPr>
        <w:spacing w:before="0"/>
        <w:ind w:hanging="360"/>
        <w:contextualSpacing/>
        <w:rPr>
          <w:sz w:val="22"/>
          <w:szCs w:val="22"/>
        </w:rPr>
      </w:pPr>
      <w:r>
        <w:rPr>
          <w:rFonts w:ascii="Arial" w:eastAsia="Arial" w:hAnsi="Arial" w:cs="Arial"/>
          <w:sz w:val="22"/>
          <w:szCs w:val="22"/>
        </w:rPr>
        <w:t>Stronger connection to the Warby Trail</w:t>
      </w:r>
    </w:p>
    <w:p w:rsidR="007B2888" w:rsidRDefault="003B7D18">
      <w:pPr>
        <w:numPr>
          <w:ilvl w:val="0"/>
          <w:numId w:val="27"/>
        </w:numPr>
        <w:spacing w:before="0"/>
        <w:ind w:hanging="360"/>
        <w:contextualSpacing/>
        <w:rPr>
          <w:sz w:val="22"/>
          <w:szCs w:val="22"/>
        </w:rPr>
      </w:pPr>
      <w:r>
        <w:rPr>
          <w:rFonts w:ascii="Arial" w:eastAsia="Arial" w:hAnsi="Arial" w:cs="Arial"/>
          <w:sz w:val="22"/>
          <w:szCs w:val="22"/>
        </w:rPr>
        <w:t>More bike trails</w:t>
      </w:r>
    </w:p>
    <w:p w:rsidR="007B2888" w:rsidRDefault="003B7D18">
      <w:pPr>
        <w:numPr>
          <w:ilvl w:val="0"/>
          <w:numId w:val="27"/>
        </w:numPr>
        <w:spacing w:before="0"/>
        <w:ind w:hanging="360"/>
        <w:contextualSpacing/>
        <w:rPr>
          <w:sz w:val="22"/>
          <w:szCs w:val="22"/>
        </w:rPr>
      </w:pPr>
      <w:r>
        <w:rPr>
          <w:rFonts w:ascii="Arial" w:eastAsia="Arial" w:hAnsi="Arial" w:cs="Arial"/>
          <w:sz w:val="22"/>
          <w:szCs w:val="22"/>
        </w:rPr>
        <w:t>Bins on Warby Trail</w:t>
      </w:r>
    </w:p>
    <w:p w:rsidR="007B2888" w:rsidRDefault="003B7D18">
      <w:pPr>
        <w:numPr>
          <w:ilvl w:val="0"/>
          <w:numId w:val="27"/>
        </w:numPr>
        <w:spacing w:before="0"/>
        <w:ind w:hanging="360"/>
        <w:contextualSpacing/>
        <w:rPr>
          <w:sz w:val="22"/>
          <w:szCs w:val="22"/>
        </w:rPr>
      </w:pPr>
      <w:r>
        <w:rPr>
          <w:rFonts w:ascii="Arial" w:eastAsia="Arial" w:hAnsi="Arial" w:cs="Arial"/>
          <w:sz w:val="22"/>
          <w:szCs w:val="22"/>
        </w:rPr>
        <w:t>Drinking water and toilets with signs on Warby Trail</w:t>
      </w:r>
    </w:p>
    <w:p w:rsidR="007B2888" w:rsidRDefault="003B7D18">
      <w:pPr>
        <w:numPr>
          <w:ilvl w:val="0"/>
          <w:numId w:val="27"/>
        </w:numPr>
        <w:spacing w:before="0"/>
        <w:ind w:hanging="360"/>
        <w:contextualSpacing/>
        <w:rPr>
          <w:sz w:val="22"/>
          <w:szCs w:val="22"/>
        </w:rPr>
      </w:pPr>
      <w:r>
        <w:rPr>
          <w:rFonts w:ascii="Arial" w:eastAsia="Arial" w:hAnsi="Arial" w:cs="Arial"/>
          <w:sz w:val="22"/>
          <w:szCs w:val="22"/>
        </w:rPr>
        <w:t>Bikes for hire/free in town</w:t>
      </w:r>
    </w:p>
    <w:p w:rsidR="007B2888" w:rsidRDefault="003B7D18">
      <w:pPr>
        <w:numPr>
          <w:ilvl w:val="0"/>
          <w:numId w:val="27"/>
        </w:numPr>
        <w:spacing w:before="0"/>
        <w:ind w:hanging="360"/>
        <w:contextualSpacing/>
        <w:rPr>
          <w:sz w:val="22"/>
          <w:szCs w:val="22"/>
        </w:rPr>
      </w:pPr>
      <w:r>
        <w:rPr>
          <w:rFonts w:ascii="Arial" w:eastAsia="Arial" w:hAnsi="Arial" w:cs="Arial"/>
          <w:sz w:val="22"/>
          <w:szCs w:val="22"/>
        </w:rPr>
        <w:t>Seville East needs access to Warby Trail</w:t>
      </w:r>
    </w:p>
    <w:p w:rsidR="007B2888" w:rsidRDefault="003B7D18">
      <w:pPr>
        <w:numPr>
          <w:ilvl w:val="0"/>
          <w:numId w:val="27"/>
        </w:numPr>
        <w:spacing w:before="0"/>
        <w:ind w:hanging="360"/>
        <w:contextualSpacing/>
        <w:rPr>
          <w:sz w:val="22"/>
          <w:szCs w:val="22"/>
        </w:rPr>
      </w:pPr>
      <w:r>
        <w:rPr>
          <w:rFonts w:ascii="Arial" w:eastAsia="Arial" w:hAnsi="Arial" w:cs="Arial"/>
          <w:sz w:val="22"/>
          <w:szCs w:val="22"/>
        </w:rPr>
        <w:t>Make Warby Trail more family friendly</w:t>
      </w:r>
    </w:p>
    <w:p w:rsidR="007B2888" w:rsidRDefault="003B7D18">
      <w:pPr>
        <w:numPr>
          <w:ilvl w:val="0"/>
          <w:numId w:val="27"/>
        </w:numPr>
        <w:spacing w:before="0"/>
        <w:ind w:hanging="360"/>
        <w:contextualSpacing/>
        <w:rPr>
          <w:sz w:val="22"/>
          <w:szCs w:val="22"/>
        </w:rPr>
      </w:pPr>
      <w:r>
        <w:rPr>
          <w:rFonts w:ascii="Arial" w:eastAsia="Arial" w:hAnsi="Arial" w:cs="Arial"/>
          <w:sz w:val="22"/>
          <w:szCs w:val="22"/>
        </w:rPr>
        <w:t>Sealed footpaths around school</w:t>
      </w:r>
    </w:p>
    <w:p w:rsidR="007B2888" w:rsidRDefault="003B7D18">
      <w:pPr>
        <w:numPr>
          <w:ilvl w:val="0"/>
          <w:numId w:val="27"/>
        </w:numPr>
        <w:spacing w:before="0"/>
        <w:ind w:hanging="360"/>
        <w:contextualSpacing/>
        <w:rPr>
          <w:sz w:val="22"/>
          <w:szCs w:val="22"/>
        </w:rPr>
      </w:pPr>
      <w:r>
        <w:rPr>
          <w:rFonts w:ascii="Arial" w:eastAsia="Arial" w:hAnsi="Arial" w:cs="Arial"/>
          <w:sz w:val="22"/>
          <w:szCs w:val="22"/>
        </w:rPr>
        <w:t>Better/safer access for horse riders and cyclists into Seville/Wandin</w:t>
      </w:r>
    </w:p>
    <w:p w:rsidR="007B2888" w:rsidRDefault="003B7D18">
      <w:pPr>
        <w:numPr>
          <w:ilvl w:val="0"/>
          <w:numId w:val="27"/>
        </w:numPr>
        <w:spacing w:before="0"/>
        <w:ind w:hanging="360"/>
        <w:contextualSpacing/>
        <w:rPr>
          <w:sz w:val="22"/>
          <w:szCs w:val="22"/>
        </w:rPr>
      </w:pPr>
      <w:r>
        <w:rPr>
          <w:rFonts w:ascii="Arial" w:eastAsia="Arial" w:hAnsi="Arial" w:cs="Arial"/>
          <w:sz w:val="22"/>
          <w:szCs w:val="22"/>
        </w:rPr>
        <w:t>A bridge across the creek further back along Station Street</w:t>
      </w:r>
    </w:p>
    <w:p w:rsidR="007B2888" w:rsidRDefault="003B7D18">
      <w:pPr>
        <w:numPr>
          <w:ilvl w:val="0"/>
          <w:numId w:val="27"/>
        </w:numPr>
        <w:spacing w:before="0"/>
        <w:ind w:hanging="360"/>
        <w:contextualSpacing/>
        <w:rPr>
          <w:sz w:val="22"/>
          <w:szCs w:val="22"/>
        </w:rPr>
      </w:pPr>
      <w:r>
        <w:rPr>
          <w:rFonts w:ascii="Arial" w:eastAsia="Arial" w:hAnsi="Arial" w:cs="Arial"/>
          <w:sz w:val="22"/>
          <w:szCs w:val="22"/>
        </w:rPr>
        <w:t>Paved paths so bikes are safer to ride on around Seville</w:t>
      </w:r>
    </w:p>
    <w:p w:rsidR="007B2888" w:rsidRDefault="003B7D18">
      <w:pPr>
        <w:numPr>
          <w:ilvl w:val="0"/>
          <w:numId w:val="27"/>
        </w:numPr>
        <w:spacing w:before="0"/>
        <w:ind w:hanging="360"/>
        <w:contextualSpacing/>
        <w:rPr>
          <w:sz w:val="22"/>
          <w:szCs w:val="22"/>
        </w:rPr>
      </w:pPr>
      <w:r>
        <w:rPr>
          <w:rFonts w:ascii="Arial" w:eastAsia="Arial" w:hAnsi="Arial" w:cs="Arial"/>
          <w:sz w:val="22"/>
          <w:szCs w:val="22"/>
        </w:rPr>
        <w:t>A bridge over the creek from the water park to the back of the shops</w:t>
      </w:r>
    </w:p>
    <w:p w:rsidR="007B2888" w:rsidRDefault="003B7D18">
      <w:pPr>
        <w:numPr>
          <w:ilvl w:val="0"/>
          <w:numId w:val="27"/>
        </w:numPr>
        <w:spacing w:before="0"/>
        <w:ind w:hanging="360"/>
        <w:contextualSpacing/>
        <w:rPr>
          <w:sz w:val="22"/>
          <w:szCs w:val="22"/>
        </w:rPr>
      </w:pPr>
      <w:r>
        <w:rPr>
          <w:rFonts w:ascii="Arial" w:eastAsia="Arial" w:hAnsi="Arial" w:cs="Arial"/>
          <w:sz w:val="22"/>
          <w:szCs w:val="22"/>
        </w:rPr>
        <w:t>Footpath on Warby Highway, on Woolworths side of the road</w:t>
      </w:r>
    </w:p>
    <w:p w:rsidR="007B2888" w:rsidRDefault="003B7D18">
      <w:pPr>
        <w:numPr>
          <w:ilvl w:val="0"/>
          <w:numId w:val="27"/>
        </w:numPr>
        <w:spacing w:before="0"/>
        <w:ind w:hanging="360"/>
        <w:contextualSpacing/>
        <w:rPr>
          <w:sz w:val="22"/>
          <w:szCs w:val="22"/>
        </w:rPr>
      </w:pPr>
      <w:r>
        <w:rPr>
          <w:rFonts w:ascii="Arial" w:eastAsia="Arial" w:hAnsi="Arial" w:cs="Arial"/>
          <w:sz w:val="22"/>
          <w:szCs w:val="22"/>
        </w:rPr>
        <w:t>Make footpath on Old Warby Road safe for kids</w:t>
      </w:r>
    </w:p>
    <w:p w:rsidR="007B2888" w:rsidRDefault="007B2888">
      <w:pPr>
        <w:spacing w:before="0"/>
        <w:ind w:left="360"/>
      </w:pPr>
    </w:p>
    <w:p w:rsidR="007B2888" w:rsidRDefault="007B2888">
      <w:pPr>
        <w:spacing w:before="0"/>
        <w:ind w:left="360"/>
      </w:pPr>
    </w:p>
    <w:p w:rsidR="007B2888" w:rsidRDefault="003B7D18">
      <w:r>
        <w:rPr>
          <w:rFonts w:ascii="Arial" w:eastAsia="Arial" w:hAnsi="Arial" w:cs="Arial"/>
          <w:b/>
          <w:sz w:val="22"/>
          <w:szCs w:val="22"/>
        </w:rPr>
        <w:t xml:space="preserve">Improve communication between our community groups, clubs and businesses  </w:t>
      </w:r>
    </w:p>
    <w:p w:rsidR="007B2888" w:rsidRDefault="003B7D18">
      <w:r>
        <w:rPr>
          <w:rFonts w:ascii="Arial" w:eastAsia="Arial" w:hAnsi="Arial" w:cs="Arial"/>
          <w:sz w:val="22"/>
          <w:szCs w:val="22"/>
        </w:rPr>
        <w:t>(41 ideas, 8 votes)</w:t>
      </w:r>
    </w:p>
    <w:p w:rsidR="007B2888" w:rsidRDefault="003B7D18">
      <w:pPr>
        <w:numPr>
          <w:ilvl w:val="0"/>
          <w:numId w:val="7"/>
        </w:numPr>
        <w:spacing w:before="0"/>
        <w:ind w:hanging="360"/>
        <w:contextualSpacing/>
        <w:rPr>
          <w:sz w:val="22"/>
          <w:szCs w:val="22"/>
        </w:rPr>
      </w:pPr>
      <w:r>
        <w:rPr>
          <w:rFonts w:ascii="Arial" w:eastAsia="Arial" w:hAnsi="Arial" w:cs="Arial"/>
          <w:sz w:val="22"/>
          <w:szCs w:val="22"/>
        </w:rPr>
        <w:t>Collaboration between townships and promoting each other 6</w:t>
      </w:r>
    </w:p>
    <w:p w:rsidR="007B2888" w:rsidRDefault="003B7D18">
      <w:pPr>
        <w:numPr>
          <w:ilvl w:val="0"/>
          <w:numId w:val="7"/>
        </w:numPr>
        <w:spacing w:before="0"/>
        <w:ind w:hanging="360"/>
        <w:contextualSpacing/>
        <w:rPr>
          <w:sz w:val="22"/>
          <w:szCs w:val="22"/>
        </w:rPr>
      </w:pPr>
      <w:r>
        <w:rPr>
          <w:rFonts w:ascii="Arial" w:eastAsia="Arial" w:hAnsi="Arial" w:cs="Arial"/>
          <w:sz w:val="22"/>
          <w:szCs w:val="22"/>
        </w:rPr>
        <w:t>Collaboration between schools 5</w:t>
      </w:r>
    </w:p>
    <w:p w:rsidR="007B2888" w:rsidRDefault="003B7D18">
      <w:pPr>
        <w:numPr>
          <w:ilvl w:val="0"/>
          <w:numId w:val="7"/>
        </w:numPr>
        <w:spacing w:before="0"/>
        <w:ind w:hanging="360"/>
        <w:contextualSpacing/>
        <w:rPr>
          <w:sz w:val="22"/>
          <w:szCs w:val="22"/>
        </w:rPr>
      </w:pPr>
      <w:r>
        <w:rPr>
          <w:rFonts w:ascii="Arial" w:eastAsia="Arial" w:hAnsi="Arial" w:cs="Arial"/>
          <w:sz w:val="22"/>
          <w:szCs w:val="22"/>
        </w:rPr>
        <w:t>Encourage community involvement 2</w:t>
      </w:r>
    </w:p>
    <w:p w:rsidR="007B2888" w:rsidRDefault="003B7D18">
      <w:pPr>
        <w:numPr>
          <w:ilvl w:val="0"/>
          <w:numId w:val="7"/>
        </w:numPr>
        <w:spacing w:before="0"/>
        <w:ind w:hanging="360"/>
        <w:contextualSpacing/>
        <w:rPr>
          <w:sz w:val="22"/>
          <w:szCs w:val="22"/>
        </w:rPr>
      </w:pPr>
      <w:r>
        <w:rPr>
          <w:rFonts w:ascii="Arial" w:eastAsia="Arial" w:hAnsi="Arial" w:cs="Arial"/>
          <w:sz w:val="22"/>
          <w:szCs w:val="22"/>
        </w:rPr>
        <w:t>Local newsletter</w:t>
      </w:r>
    </w:p>
    <w:p w:rsidR="007B2888" w:rsidRDefault="003B7D18">
      <w:pPr>
        <w:numPr>
          <w:ilvl w:val="0"/>
          <w:numId w:val="7"/>
        </w:numPr>
        <w:spacing w:before="0"/>
        <w:ind w:hanging="360"/>
        <w:contextualSpacing/>
        <w:rPr>
          <w:sz w:val="22"/>
          <w:szCs w:val="22"/>
        </w:rPr>
      </w:pPr>
      <w:r>
        <w:rPr>
          <w:rFonts w:ascii="Arial" w:eastAsia="Arial" w:hAnsi="Arial" w:cs="Arial"/>
          <w:sz w:val="22"/>
          <w:szCs w:val="22"/>
        </w:rPr>
        <w:t>A gathering place</w:t>
      </w:r>
    </w:p>
    <w:p w:rsidR="007B2888" w:rsidRDefault="003B7D18">
      <w:pPr>
        <w:numPr>
          <w:ilvl w:val="0"/>
          <w:numId w:val="7"/>
        </w:numPr>
        <w:spacing w:before="0"/>
        <w:ind w:hanging="360"/>
        <w:contextualSpacing/>
        <w:rPr>
          <w:sz w:val="22"/>
          <w:szCs w:val="22"/>
        </w:rPr>
      </w:pPr>
      <w:r>
        <w:rPr>
          <w:rFonts w:ascii="Arial" w:eastAsia="Arial" w:hAnsi="Arial" w:cs="Arial"/>
          <w:sz w:val="22"/>
          <w:szCs w:val="22"/>
        </w:rPr>
        <w:t>Keep our radio station YVFM</w:t>
      </w:r>
    </w:p>
    <w:p w:rsidR="007B2888" w:rsidRDefault="003B7D18">
      <w:pPr>
        <w:numPr>
          <w:ilvl w:val="0"/>
          <w:numId w:val="7"/>
        </w:numPr>
        <w:spacing w:before="0"/>
        <w:ind w:hanging="360"/>
        <w:contextualSpacing/>
        <w:rPr>
          <w:sz w:val="22"/>
          <w:szCs w:val="22"/>
        </w:rPr>
      </w:pPr>
      <w:r>
        <w:rPr>
          <w:rFonts w:ascii="Arial" w:eastAsia="Arial" w:hAnsi="Arial" w:cs="Arial"/>
          <w:sz w:val="22"/>
          <w:szCs w:val="22"/>
        </w:rPr>
        <w:t>Network meeting of all groups and organisations</w:t>
      </w:r>
    </w:p>
    <w:p w:rsidR="007B2888" w:rsidRDefault="007B2888">
      <w:pPr>
        <w:spacing w:before="0"/>
      </w:pPr>
    </w:p>
    <w:p w:rsidR="007B2888" w:rsidRDefault="003B7D18">
      <w:r>
        <w:br w:type="page"/>
      </w:r>
    </w:p>
    <w:p w:rsidR="007B2888" w:rsidRDefault="007B2888"/>
    <w:p w:rsidR="007B2888" w:rsidRDefault="003B7D18">
      <w:r>
        <w:rPr>
          <w:rFonts w:ascii="Arial" w:eastAsia="Arial" w:hAnsi="Arial" w:cs="Arial"/>
          <w:b/>
          <w:sz w:val="22"/>
          <w:szCs w:val="22"/>
        </w:rPr>
        <w:t xml:space="preserve">Organise more activities for our young people </w:t>
      </w:r>
    </w:p>
    <w:p w:rsidR="007B2888" w:rsidRDefault="003B7D18">
      <w:r>
        <w:rPr>
          <w:rFonts w:ascii="Arial" w:eastAsia="Arial" w:hAnsi="Arial" w:cs="Arial"/>
          <w:sz w:val="22"/>
          <w:szCs w:val="22"/>
        </w:rPr>
        <w:t>(39 ideas, 39 votes)</w:t>
      </w:r>
    </w:p>
    <w:p w:rsidR="007B2888" w:rsidRDefault="003B7D18">
      <w:pPr>
        <w:numPr>
          <w:ilvl w:val="0"/>
          <w:numId w:val="23"/>
        </w:numPr>
        <w:spacing w:before="0"/>
        <w:ind w:hanging="360"/>
        <w:contextualSpacing/>
        <w:rPr>
          <w:sz w:val="22"/>
          <w:szCs w:val="22"/>
        </w:rPr>
      </w:pPr>
      <w:r>
        <w:rPr>
          <w:rFonts w:ascii="Arial" w:eastAsia="Arial" w:hAnsi="Arial" w:cs="Arial"/>
          <w:sz w:val="22"/>
          <w:szCs w:val="22"/>
        </w:rPr>
        <w:t>Discos/dances/music/alcohol-free 3</w:t>
      </w:r>
    </w:p>
    <w:p w:rsidR="007B2888" w:rsidRDefault="003B7D18">
      <w:pPr>
        <w:numPr>
          <w:ilvl w:val="0"/>
          <w:numId w:val="23"/>
        </w:numPr>
        <w:spacing w:before="0"/>
        <w:ind w:hanging="360"/>
        <w:contextualSpacing/>
        <w:rPr>
          <w:sz w:val="22"/>
          <w:szCs w:val="22"/>
        </w:rPr>
      </w:pPr>
      <w:r>
        <w:rPr>
          <w:rFonts w:ascii="Arial" w:eastAsia="Arial" w:hAnsi="Arial" w:cs="Arial"/>
          <w:sz w:val="22"/>
          <w:szCs w:val="22"/>
        </w:rPr>
        <w:t>Set up youth groups 2</w:t>
      </w:r>
    </w:p>
    <w:p w:rsidR="007B2888" w:rsidRDefault="003B7D18">
      <w:pPr>
        <w:numPr>
          <w:ilvl w:val="0"/>
          <w:numId w:val="23"/>
        </w:numPr>
        <w:spacing w:before="0"/>
        <w:ind w:hanging="360"/>
        <w:contextualSpacing/>
        <w:rPr>
          <w:sz w:val="22"/>
          <w:szCs w:val="22"/>
        </w:rPr>
      </w:pPr>
      <w:r>
        <w:rPr>
          <w:rFonts w:ascii="Arial" w:eastAsia="Arial" w:hAnsi="Arial" w:cs="Arial"/>
          <w:sz w:val="22"/>
          <w:szCs w:val="22"/>
        </w:rPr>
        <w:t>Keep the Scouts</w:t>
      </w:r>
    </w:p>
    <w:p w:rsidR="007B2888" w:rsidRDefault="003B7D18">
      <w:pPr>
        <w:numPr>
          <w:ilvl w:val="0"/>
          <w:numId w:val="23"/>
        </w:numPr>
        <w:spacing w:before="0"/>
        <w:ind w:hanging="360"/>
        <w:contextualSpacing/>
        <w:rPr>
          <w:sz w:val="22"/>
          <w:szCs w:val="22"/>
        </w:rPr>
      </w:pPr>
      <w:r>
        <w:rPr>
          <w:rFonts w:ascii="Arial" w:eastAsia="Arial" w:hAnsi="Arial" w:cs="Arial"/>
          <w:sz w:val="22"/>
          <w:szCs w:val="22"/>
        </w:rPr>
        <w:t>Include sporting activities for youth at festivals</w:t>
      </w:r>
    </w:p>
    <w:p w:rsidR="007B2888" w:rsidRDefault="003B7D18">
      <w:pPr>
        <w:numPr>
          <w:ilvl w:val="0"/>
          <w:numId w:val="23"/>
        </w:numPr>
        <w:spacing w:before="0"/>
        <w:ind w:hanging="360"/>
        <w:contextualSpacing/>
        <w:rPr>
          <w:sz w:val="22"/>
          <w:szCs w:val="22"/>
        </w:rPr>
      </w:pPr>
      <w:r>
        <w:rPr>
          <w:rFonts w:ascii="Arial" w:eastAsia="Arial" w:hAnsi="Arial" w:cs="Arial"/>
          <w:sz w:val="22"/>
          <w:szCs w:val="22"/>
        </w:rPr>
        <w:t>Involve young people in design of art work</w:t>
      </w:r>
    </w:p>
    <w:p w:rsidR="007B2888" w:rsidRDefault="003B7D18">
      <w:pPr>
        <w:numPr>
          <w:ilvl w:val="0"/>
          <w:numId w:val="23"/>
        </w:numPr>
        <w:spacing w:before="0"/>
        <w:ind w:hanging="360"/>
        <w:contextualSpacing/>
        <w:rPr>
          <w:sz w:val="22"/>
          <w:szCs w:val="22"/>
        </w:rPr>
      </w:pPr>
      <w:r>
        <w:rPr>
          <w:rFonts w:ascii="Arial" w:eastAsia="Arial" w:hAnsi="Arial" w:cs="Arial"/>
          <w:sz w:val="22"/>
          <w:szCs w:val="22"/>
        </w:rPr>
        <w:t>Amazing race challenge</w:t>
      </w:r>
    </w:p>
    <w:p w:rsidR="007B2888" w:rsidRDefault="003B7D18">
      <w:pPr>
        <w:numPr>
          <w:ilvl w:val="0"/>
          <w:numId w:val="23"/>
        </w:numPr>
        <w:spacing w:before="0"/>
        <w:ind w:hanging="360"/>
        <w:contextualSpacing/>
        <w:rPr>
          <w:sz w:val="22"/>
          <w:szCs w:val="22"/>
        </w:rPr>
      </w:pPr>
      <w:r>
        <w:rPr>
          <w:rFonts w:ascii="Arial" w:eastAsia="Arial" w:hAnsi="Arial" w:cs="Arial"/>
          <w:sz w:val="22"/>
          <w:szCs w:val="22"/>
        </w:rPr>
        <w:t>Family event once a week</w:t>
      </w:r>
    </w:p>
    <w:p w:rsidR="007B2888" w:rsidRDefault="003B7D18">
      <w:pPr>
        <w:numPr>
          <w:ilvl w:val="0"/>
          <w:numId w:val="23"/>
        </w:numPr>
        <w:spacing w:before="0"/>
        <w:ind w:hanging="360"/>
        <w:contextualSpacing/>
        <w:rPr>
          <w:sz w:val="22"/>
          <w:szCs w:val="22"/>
        </w:rPr>
      </w:pPr>
      <w:r>
        <w:rPr>
          <w:rFonts w:ascii="Arial" w:eastAsia="Arial" w:hAnsi="Arial" w:cs="Arial"/>
          <w:sz w:val="22"/>
          <w:szCs w:val="22"/>
        </w:rPr>
        <w:t>Free lollies and chocolates!</w:t>
      </w:r>
    </w:p>
    <w:p w:rsidR="007B2888" w:rsidRDefault="007B2888"/>
    <w:p w:rsidR="007B2888" w:rsidRDefault="003B7D18">
      <w:r>
        <w:rPr>
          <w:rFonts w:ascii="Arial" w:eastAsia="Arial" w:hAnsi="Arial" w:cs="Arial"/>
          <w:b/>
          <w:sz w:val="22"/>
          <w:szCs w:val="22"/>
        </w:rPr>
        <w:t xml:space="preserve">Encourage tourists to drop in, visit and stay  </w:t>
      </w:r>
    </w:p>
    <w:p w:rsidR="007B2888" w:rsidRDefault="003B7D18">
      <w:r>
        <w:rPr>
          <w:rFonts w:ascii="Arial" w:eastAsia="Arial" w:hAnsi="Arial" w:cs="Arial"/>
          <w:sz w:val="22"/>
          <w:szCs w:val="22"/>
        </w:rPr>
        <w:t>(36 ideas, 22 votes)</w:t>
      </w:r>
    </w:p>
    <w:p w:rsidR="007B2888" w:rsidRDefault="003B7D18">
      <w:pPr>
        <w:numPr>
          <w:ilvl w:val="0"/>
          <w:numId w:val="24"/>
        </w:numPr>
        <w:spacing w:before="0"/>
        <w:ind w:left="720" w:hanging="360"/>
        <w:contextualSpacing/>
        <w:rPr>
          <w:sz w:val="22"/>
          <w:szCs w:val="22"/>
        </w:rPr>
      </w:pPr>
      <w:r>
        <w:rPr>
          <w:rFonts w:ascii="Arial" w:eastAsia="Arial" w:hAnsi="Arial" w:cs="Arial"/>
          <w:sz w:val="22"/>
          <w:szCs w:val="22"/>
        </w:rPr>
        <w:t>Clear info about town (attractions etc) at entrance 10</w:t>
      </w:r>
    </w:p>
    <w:p w:rsidR="007B2888" w:rsidRDefault="003B7D18">
      <w:pPr>
        <w:numPr>
          <w:ilvl w:val="0"/>
          <w:numId w:val="24"/>
        </w:numPr>
        <w:spacing w:before="0"/>
        <w:ind w:left="720" w:hanging="360"/>
        <w:contextualSpacing/>
        <w:rPr>
          <w:sz w:val="22"/>
          <w:szCs w:val="22"/>
        </w:rPr>
      </w:pPr>
      <w:r>
        <w:rPr>
          <w:rFonts w:ascii="Arial" w:eastAsia="Arial" w:hAnsi="Arial" w:cs="Arial"/>
          <w:sz w:val="22"/>
          <w:szCs w:val="22"/>
        </w:rPr>
        <w:t>More restaurants, wineries, cafes, galleries, shops  4</w:t>
      </w:r>
    </w:p>
    <w:p w:rsidR="007B2888" w:rsidRDefault="003B7D18">
      <w:pPr>
        <w:numPr>
          <w:ilvl w:val="0"/>
          <w:numId w:val="24"/>
        </w:numPr>
        <w:spacing w:before="0"/>
        <w:ind w:left="720" w:hanging="360"/>
        <w:contextualSpacing/>
        <w:rPr>
          <w:sz w:val="22"/>
          <w:szCs w:val="22"/>
        </w:rPr>
      </w:pPr>
      <w:r>
        <w:rPr>
          <w:rFonts w:ascii="Arial" w:eastAsia="Arial" w:hAnsi="Arial" w:cs="Arial"/>
          <w:sz w:val="22"/>
          <w:szCs w:val="22"/>
        </w:rPr>
        <w:t>Family friendly pub 4</w:t>
      </w:r>
    </w:p>
    <w:p w:rsidR="007B2888" w:rsidRDefault="003B7D18">
      <w:pPr>
        <w:numPr>
          <w:ilvl w:val="0"/>
          <w:numId w:val="24"/>
        </w:numPr>
        <w:spacing w:before="0"/>
        <w:ind w:left="720" w:hanging="360"/>
        <w:contextualSpacing/>
        <w:rPr>
          <w:sz w:val="22"/>
          <w:szCs w:val="22"/>
        </w:rPr>
      </w:pPr>
      <w:r>
        <w:rPr>
          <w:rFonts w:ascii="Arial" w:eastAsia="Arial" w:hAnsi="Arial" w:cs="Arial"/>
          <w:sz w:val="22"/>
          <w:szCs w:val="22"/>
        </w:rPr>
        <w:t>Tourist info and heritage centre 3</w:t>
      </w:r>
    </w:p>
    <w:p w:rsidR="007B2888" w:rsidRDefault="003B7D18">
      <w:pPr>
        <w:numPr>
          <w:ilvl w:val="0"/>
          <w:numId w:val="24"/>
        </w:numPr>
        <w:spacing w:before="0"/>
        <w:ind w:left="720" w:hanging="360"/>
        <w:contextualSpacing/>
        <w:rPr>
          <w:sz w:val="22"/>
          <w:szCs w:val="22"/>
        </w:rPr>
      </w:pPr>
      <w:r>
        <w:rPr>
          <w:rFonts w:ascii="Arial" w:eastAsia="Arial" w:hAnsi="Arial" w:cs="Arial"/>
          <w:sz w:val="22"/>
          <w:szCs w:val="22"/>
        </w:rPr>
        <w:t>More promotion 2</w:t>
      </w:r>
    </w:p>
    <w:p w:rsidR="007B2888" w:rsidRDefault="003B7D18">
      <w:pPr>
        <w:numPr>
          <w:ilvl w:val="0"/>
          <w:numId w:val="24"/>
        </w:numPr>
        <w:spacing w:before="0"/>
        <w:ind w:left="720" w:hanging="360"/>
        <w:contextualSpacing/>
        <w:rPr>
          <w:sz w:val="22"/>
          <w:szCs w:val="22"/>
        </w:rPr>
      </w:pPr>
      <w:r>
        <w:rPr>
          <w:rFonts w:ascii="Arial" w:eastAsia="Arial" w:hAnsi="Arial" w:cs="Arial"/>
          <w:sz w:val="22"/>
          <w:szCs w:val="22"/>
        </w:rPr>
        <w:t>Support prominent tourism businesses</w:t>
      </w:r>
    </w:p>
    <w:p w:rsidR="007B2888" w:rsidRDefault="003B7D18">
      <w:pPr>
        <w:numPr>
          <w:ilvl w:val="0"/>
          <w:numId w:val="24"/>
        </w:numPr>
        <w:spacing w:before="0"/>
        <w:ind w:left="720" w:hanging="360"/>
        <w:contextualSpacing/>
        <w:rPr>
          <w:sz w:val="22"/>
          <w:szCs w:val="22"/>
        </w:rPr>
      </w:pPr>
      <w:r>
        <w:rPr>
          <w:rFonts w:ascii="Arial" w:eastAsia="Arial" w:hAnsi="Arial" w:cs="Arial"/>
          <w:sz w:val="22"/>
          <w:szCs w:val="22"/>
        </w:rPr>
        <w:t>Keep Shedfest</w:t>
      </w:r>
    </w:p>
    <w:p w:rsidR="007B2888" w:rsidRDefault="003B7D18">
      <w:pPr>
        <w:numPr>
          <w:ilvl w:val="0"/>
          <w:numId w:val="24"/>
        </w:numPr>
        <w:spacing w:before="0"/>
        <w:ind w:left="720" w:hanging="360"/>
        <w:contextualSpacing/>
        <w:rPr>
          <w:sz w:val="22"/>
          <w:szCs w:val="22"/>
        </w:rPr>
      </w:pPr>
      <w:r>
        <w:rPr>
          <w:rFonts w:ascii="Arial" w:eastAsia="Arial" w:hAnsi="Arial" w:cs="Arial"/>
          <w:sz w:val="22"/>
          <w:szCs w:val="22"/>
        </w:rPr>
        <w:t>Regain a heritage appearance of buildings</w:t>
      </w:r>
    </w:p>
    <w:p w:rsidR="007B2888" w:rsidRDefault="003B7D18">
      <w:pPr>
        <w:numPr>
          <w:ilvl w:val="0"/>
          <w:numId w:val="24"/>
        </w:numPr>
        <w:spacing w:before="0"/>
        <w:ind w:left="720" w:hanging="360"/>
        <w:contextualSpacing/>
        <w:rPr>
          <w:sz w:val="22"/>
          <w:szCs w:val="22"/>
        </w:rPr>
      </w:pPr>
      <w:r>
        <w:rPr>
          <w:rFonts w:ascii="Arial" w:eastAsia="Arial" w:hAnsi="Arial" w:cs="Arial"/>
          <w:sz w:val="22"/>
          <w:szCs w:val="22"/>
        </w:rPr>
        <w:t xml:space="preserve">“Welcome to the </w:t>
      </w:r>
      <w:r>
        <w:rPr>
          <w:rFonts w:ascii="Arial" w:eastAsia="Arial" w:hAnsi="Arial" w:cs="Arial"/>
          <w:sz w:val="22"/>
          <w:szCs w:val="22"/>
          <w:u w:val="single"/>
        </w:rPr>
        <w:t>real</w:t>
      </w:r>
      <w:r>
        <w:rPr>
          <w:rFonts w:ascii="Arial" w:eastAsia="Arial" w:hAnsi="Arial" w:cs="Arial"/>
          <w:sz w:val="22"/>
          <w:szCs w:val="22"/>
        </w:rPr>
        <w:t xml:space="preserve"> Yarra Valley” slogan</w:t>
      </w:r>
    </w:p>
    <w:p w:rsidR="007B2888" w:rsidRDefault="003B7D18">
      <w:pPr>
        <w:numPr>
          <w:ilvl w:val="0"/>
          <w:numId w:val="24"/>
        </w:numPr>
        <w:spacing w:before="0"/>
        <w:ind w:left="720" w:hanging="360"/>
        <w:contextualSpacing/>
        <w:rPr>
          <w:sz w:val="22"/>
          <w:szCs w:val="22"/>
        </w:rPr>
      </w:pPr>
      <w:r>
        <w:rPr>
          <w:rFonts w:ascii="Arial" w:eastAsia="Arial" w:hAnsi="Arial" w:cs="Arial"/>
          <w:sz w:val="22"/>
          <w:szCs w:val="22"/>
        </w:rPr>
        <w:t>“Wandin” signs on Warby Highway and Clegg Road</w:t>
      </w:r>
    </w:p>
    <w:p w:rsidR="007B2888" w:rsidRDefault="003B7D18">
      <w:pPr>
        <w:numPr>
          <w:ilvl w:val="0"/>
          <w:numId w:val="24"/>
        </w:numPr>
        <w:spacing w:before="0"/>
        <w:ind w:left="720" w:hanging="360"/>
        <w:contextualSpacing/>
        <w:rPr>
          <w:sz w:val="22"/>
          <w:szCs w:val="22"/>
        </w:rPr>
      </w:pPr>
      <w:r>
        <w:rPr>
          <w:rFonts w:ascii="Arial" w:eastAsia="Arial" w:hAnsi="Arial" w:cs="Arial"/>
          <w:sz w:val="22"/>
          <w:szCs w:val="22"/>
        </w:rPr>
        <w:t>Lobby Council to relax laws on registering B&amp;Bs.</w:t>
      </w:r>
    </w:p>
    <w:p w:rsidR="007B2888" w:rsidRDefault="003B7D18">
      <w:pPr>
        <w:numPr>
          <w:ilvl w:val="0"/>
          <w:numId w:val="24"/>
        </w:numPr>
        <w:spacing w:before="0"/>
        <w:ind w:left="720" w:hanging="360"/>
        <w:contextualSpacing/>
        <w:rPr>
          <w:sz w:val="22"/>
          <w:szCs w:val="22"/>
        </w:rPr>
      </w:pPr>
      <w:r>
        <w:rPr>
          <w:rFonts w:ascii="Arial" w:eastAsia="Arial" w:hAnsi="Arial" w:cs="Arial"/>
          <w:sz w:val="22"/>
          <w:szCs w:val="22"/>
        </w:rPr>
        <w:t>Lobby state government to invest infrastructure along Warby Hwy</w:t>
      </w:r>
    </w:p>
    <w:p w:rsidR="007B2888" w:rsidRDefault="007B2888">
      <w:pPr>
        <w:spacing w:before="0"/>
        <w:ind w:left="360"/>
      </w:pPr>
    </w:p>
    <w:p w:rsidR="007B2888" w:rsidRDefault="003B7D18">
      <w:pPr>
        <w:spacing w:before="0"/>
      </w:pPr>
      <w:r>
        <w:rPr>
          <w:rFonts w:ascii="Arial" w:eastAsia="Arial" w:hAnsi="Arial" w:cs="Arial"/>
          <w:b/>
          <w:sz w:val="22"/>
          <w:szCs w:val="22"/>
        </w:rPr>
        <w:t>Keep Seville rural, and protect our environment</w:t>
      </w:r>
    </w:p>
    <w:p w:rsidR="007B2888" w:rsidRDefault="003B7D18">
      <w:pPr>
        <w:spacing w:before="0"/>
      </w:pPr>
      <w:r>
        <w:rPr>
          <w:rFonts w:ascii="Arial" w:eastAsia="Arial" w:hAnsi="Arial" w:cs="Arial"/>
          <w:sz w:val="22"/>
          <w:szCs w:val="22"/>
        </w:rPr>
        <w:t>(27 ideas, 14 votes)</w:t>
      </w:r>
    </w:p>
    <w:p w:rsidR="007B2888" w:rsidRDefault="003B7D18">
      <w:pPr>
        <w:numPr>
          <w:ilvl w:val="0"/>
          <w:numId w:val="4"/>
        </w:numPr>
        <w:spacing w:before="0"/>
        <w:ind w:hanging="360"/>
        <w:contextualSpacing/>
        <w:rPr>
          <w:rFonts w:ascii="Arial" w:eastAsia="Arial" w:hAnsi="Arial" w:cs="Arial"/>
          <w:sz w:val="22"/>
          <w:szCs w:val="22"/>
        </w:rPr>
      </w:pPr>
      <w:r>
        <w:rPr>
          <w:rFonts w:ascii="Arial" w:eastAsia="Arial" w:hAnsi="Arial" w:cs="Arial"/>
          <w:sz w:val="22"/>
          <w:szCs w:val="22"/>
        </w:rPr>
        <w:t>Keep it as natural as possible</w:t>
      </w:r>
    </w:p>
    <w:p w:rsidR="007B2888" w:rsidRDefault="003B7D18">
      <w:pPr>
        <w:spacing w:before="0"/>
      </w:pPr>
      <w:r>
        <w:rPr>
          <w:rFonts w:ascii="Arial" w:eastAsia="Arial" w:hAnsi="Arial" w:cs="Arial"/>
          <w:sz w:val="22"/>
          <w:szCs w:val="22"/>
        </w:rPr>
        <w:t xml:space="preserve"> </w:t>
      </w:r>
    </w:p>
    <w:p w:rsidR="007B2888" w:rsidRDefault="003B7D18">
      <w:pPr>
        <w:spacing w:before="0"/>
      </w:pPr>
      <w:r>
        <w:rPr>
          <w:rFonts w:ascii="Arial" w:eastAsia="Arial" w:hAnsi="Arial" w:cs="Arial"/>
          <w:b/>
          <w:sz w:val="22"/>
          <w:szCs w:val="22"/>
        </w:rPr>
        <w:t>Encourage a wider variety of new retail businesses</w:t>
      </w:r>
    </w:p>
    <w:p w:rsidR="007B2888" w:rsidRDefault="003B7D18">
      <w:pPr>
        <w:spacing w:before="0"/>
      </w:pPr>
      <w:r>
        <w:rPr>
          <w:rFonts w:ascii="Arial" w:eastAsia="Arial" w:hAnsi="Arial" w:cs="Arial"/>
          <w:sz w:val="22"/>
          <w:szCs w:val="22"/>
        </w:rPr>
        <w:t>(18 ideas, 10 votes)</w:t>
      </w:r>
    </w:p>
    <w:p w:rsidR="007B2888" w:rsidRDefault="003B7D18">
      <w:pPr>
        <w:numPr>
          <w:ilvl w:val="0"/>
          <w:numId w:val="26"/>
        </w:numPr>
        <w:spacing w:before="0"/>
        <w:ind w:hanging="360"/>
        <w:contextualSpacing/>
        <w:rPr>
          <w:rFonts w:ascii="Arial" w:eastAsia="Arial" w:hAnsi="Arial" w:cs="Arial"/>
          <w:sz w:val="22"/>
          <w:szCs w:val="22"/>
        </w:rPr>
      </w:pPr>
      <w:r>
        <w:rPr>
          <w:rFonts w:ascii="Arial" w:eastAsia="Arial" w:hAnsi="Arial" w:cs="Arial"/>
          <w:sz w:val="22"/>
          <w:szCs w:val="22"/>
        </w:rPr>
        <w:t>Create a Pub 6</w:t>
      </w:r>
    </w:p>
    <w:p w:rsidR="007B2888" w:rsidRDefault="003B7D18">
      <w:pPr>
        <w:numPr>
          <w:ilvl w:val="0"/>
          <w:numId w:val="26"/>
        </w:numPr>
        <w:spacing w:before="0"/>
        <w:ind w:hanging="360"/>
        <w:contextualSpacing/>
        <w:rPr>
          <w:rFonts w:ascii="Arial" w:eastAsia="Arial" w:hAnsi="Arial" w:cs="Arial"/>
          <w:sz w:val="22"/>
          <w:szCs w:val="22"/>
        </w:rPr>
      </w:pPr>
      <w:r>
        <w:rPr>
          <w:rFonts w:ascii="Arial" w:eastAsia="Arial" w:hAnsi="Arial" w:cs="Arial"/>
          <w:sz w:val="22"/>
          <w:szCs w:val="22"/>
        </w:rPr>
        <w:t>Opp Shop 3</w:t>
      </w:r>
    </w:p>
    <w:p w:rsidR="007B2888" w:rsidRDefault="003B7D18">
      <w:pPr>
        <w:numPr>
          <w:ilvl w:val="0"/>
          <w:numId w:val="26"/>
        </w:numPr>
        <w:spacing w:before="0"/>
        <w:ind w:hanging="360"/>
        <w:contextualSpacing/>
        <w:rPr>
          <w:rFonts w:ascii="Arial" w:eastAsia="Arial" w:hAnsi="Arial" w:cs="Arial"/>
          <w:sz w:val="22"/>
          <w:szCs w:val="22"/>
        </w:rPr>
      </w:pPr>
      <w:r>
        <w:rPr>
          <w:rFonts w:ascii="Arial" w:eastAsia="Arial" w:hAnsi="Arial" w:cs="Arial"/>
          <w:sz w:val="22"/>
          <w:szCs w:val="22"/>
        </w:rPr>
        <w:t>Create Aldi, Officeworks, Big W, EB Games, Cold Rock Ice Creamery</w:t>
      </w:r>
    </w:p>
    <w:p w:rsidR="007B2888" w:rsidRDefault="003B7D18">
      <w:pPr>
        <w:numPr>
          <w:ilvl w:val="0"/>
          <w:numId w:val="26"/>
        </w:numPr>
        <w:spacing w:before="0"/>
        <w:ind w:hanging="360"/>
        <w:contextualSpacing/>
        <w:rPr>
          <w:rFonts w:ascii="Arial" w:eastAsia="Arial" w:hAnsi="Arial" w:cs="Arial"/>
          <w:sz w:val="22"/>
          <w:szCs w:val="22"/>
        </w:rPr>
      </w:pPr>
      <w:r>
        <w:rPr>
          <w:rFonts w:ascii="Arial" w:eastAsia="Arial" w:hAnsi="Arial" w:cs="Arial"/>
          <w:sz w:val="22"/>
          <w:szCs w:val="22"/>
        </w:rPr>
        <w:t>Regain a fruit and veg shop</w:t>
      </w:r>
    </w:p>
    <w:p w:rsidR="007B2888" w:rsidRDefault="003B7D18">
      <w:pPr>
        <w:numPr>
          <w:ilvl w:val="0"/>
          <w:numId w:val="26"/>
        </w:numPr>
        <w:spacing w:before="0"/>
        <w:ind w:hanging="360"/>
        <w:contextualSpacing/>
        <w:rPr>
          <w:rFonts w:ascii="Arial" w:eastAsia="Arial" w:hAnsi="Arial" w:cs="Arial"/>
          <w:sz w:val="22"/>
          <w:szCs w:val="22"/>
        </w:rPr>
      </w:pPr>
      <w:r>
        <w:rPr>
          <w:rFonts w:ascii="Arial" w:eastAsia="Arial" w:hAnsi="Arial" w:cs="Arial"/>
          <w:sz w:val="22"/>
          <w:szCs w:val="22"/>
        </w:rPr>
        <w:t>Keep opportunities for our kids to work locally</w:t>
      </w:r>
    </w:p>
    <w:p w:rsidR="007B2888" w:rsidRDefault="003B7D18">
      <w:pPr>
        <w:numPr>
          <w:ilvl w:val="0"/>
          <w:numId w:val="26"/>
        </w:numPr>
        <w:spacing w:before="0"/>
        <w:ind w:hanging="360"/>
        <w:contextualSpacing/>
        <w:rPr>
          <w:rFonts w:ascii="Arial" w:eastAsia="Arial" w:hAnsi="Arial" w:cs="Arial"/>
          <w:sz w:val="22"/>
          <w:szCs w:val="22"/>
        </w:rPr>
      </w:pPr>
      <w:r>
        <w:rPr>
          <w:rFonts w:ascii="Arial" w:eastAsia="Arial" w:hAnsi="Arial" w:cs="Arial"/>
          <w:sz w:val="22"/>
          <w:szCs w:val="22"/>
        </w:rPr>
        <w:t>Gift shop</w:t>
      </w:r>
    </w:p>
    <w:p w:rsidR="007B2888" w:rsidRDefault="003B7D18">
      <w:pPr>
        <w:numPr>
          <w:ilvl w:val="0"/>
          <w:numId w:val="26"/>
        </w:numPr>
        <w:spacing w:before="0"/>
        <w:ind w:hanging="360"/>
        <w:contextualSpacing/>
        <w:rPr>
          <w:rFonts w:ascii="Arial" w:eastAsia="Arial" w:hAnsi="Arial" w:cs="Arial"/>
          <w:sz w:val="22"/>
          <w:szCs w:val="22"/>
        </w:rPr>
      </w:pPr>
      <w:r>
        <w:rPr>
          <w:rFonts w:ascii="Arial" w:eastAsia="Arial" w:hAnsi="Arial" w:cs="Arial"/>
          <w:sz w:val="22"/>
          <w:szCs w:val="22"/>
        </w:rPr>
        <w:t>Cafes</w:t>
      </w:r>
    </w:p>
    <w:p w:rsidR="007B2888" w:rsidRDefault="003B7D18">
      <w:pPr>
        <w:numPr>
          <w:ilvl w:val="0"/>
          <w:numId w:val="26"/>
        </w:numPr>
        <w:spacing w:before="0"/>
        <w:ind w:hanging="360"/>
        <w:contextualSpacing/>
        <w:rPr>
          <w:rFonts w:ascii="Arial" w:eastAsia="Arial" w:hAnsi="Arial" w:cs="Arial"/>
          <w:sz w:val="22"/>
          <w:szCs w:val="22"/>
        </w:rPr>
      </w:pPr>
      <w:r>
        <w:rPr>
          <w:rFonts w:ascii="Arial" w:eastAsia="Arial" w:hAnsi="Arial" w:cs="Arial"/>
          <w:sz w:val="22"/>
          <w:szCs w:val="22"/>
        </w:rPr>
        <w:lastRenderedPageBreak/>
        <w:t>Decent bakery</w:t>
      </w:r>
    </w:p>
    <w:p w:rsidR="007B2888" w:rsidRDefault="003B7D18">
      <w:pPr>
        <w:spacing w:before="0"/>
      </w:pPr>
      <w:r>
        <w:rPr>
          <w:rFonts w:ascii="Arial" w:eastAsia="Arial" w:hAnsi="Arial" w:cs="Arial"/>
          <w:sz w:val="22"/>
          <w:szCs w:val="22"/>
        </w:rPr>
        <w:t xml:space="preserve"> </w:t>
      </w:r>
    </w:p>
    <w:p w:rsidR="007B2888" w:rsidRDefault="003B7D18">
      <w:pPr>
        <w:spacing w:before="0"/>
      </w:pPr>
      <w:r>
        <w:rPr>
          <w:rFonts w:ascii="Arial" w:eastAsia="Arial" w:hAnsi="Arial" w:cs="Arial"/>
          <w:b/>
          <w:sz w:val="22"/>
          <w:szCs w:val="22"/>
        </w:rPr>
        <w:t>Establish community health services and organise specialists to visit</w:t>
      </w:r>
    </w:p>
    <w:p w:rsidR="007B2888" w:rsidRDefault="003B7D18">
      <w:pPr>
        <w:spacing w:before="0"/>
      </w:pPr>
      <w:r>
        <w:rPr>
          <w:rFonts w:ascii="Arial" w:eastAsia="Arial" w:hAnsi="Arial" w:cs="Arial"/>
          <w:sz w:val="22"/>
          <w:szCs w:val="22"/>
        </w:rPr>
        <w:t>(14 ideas, 2 votes)</w:t>
      </w:r>
    </w:p>
    <w:p w:rsidR="007B2888" w:rsidRDefault="003B7D18">
      <w:pPr>
        <w:numPr>
          <w:ilvl w:val="0"/>
          <w:numId w:val="11"/>
        </w:numPr>
        <w:spacing w:before="0"/>
        <w:ind w:hanging="360"/>
        <w:contextualSpacing/>
        <w:rPr>
          <w:rFonts w:ascii="Arial" w:eastAsia="Arial" w:hAnsi="Arial" w:cs="Arial"/>
          <w:sz w:val="22"/>
          <w:szCs w:val="22"/>
        </w:rPr>
      </w:pPr>
      <w:r>
        <w:rPr>
          <w:rFonts w:ascii="Arial" w:eastAsia="Arial" w:hAnsi="Arial" w:cs="Arial"/>
          <w:sz w:val="22"/>
          <w:szCs w:val="22"/>
        </w:rPr>
        <w:t>Regain a hospital (4)</w:t>
      </w:r>
    </w:p>
    <w:p w:rsidR="007B2888" w:rsidRDefault="003B7D18">
      <w:pPr>
        <w:numPr>
          <w:ilvl w:val="0"/>
          <w:numId w:val="11"/>
        </w:numPr>
        <w:spacing w:before="0"/>
        <w:ind w:hanging="360"/>
        <w:contextualSpacing/>
        <w:rPr>
          <w:rFonts w:ascii="Arial" w:eastAsia="Arial" w:hAnsi="Arial" w:cs="Arial"/>
          <w:sz w:val="22"/>
          <w:szCs w:val="22"/>
        </w:rPr>
      </w:pPr>
      <w:r>
        <w:rPr>
          <w:rFonts w:ascii="Arial" w:eastAsia="Arial" w:hAnsi="Arial" w:cs="Arial"/>
          <w:sz w:val="22"/>
          <w:szCs w:val="22"/>
        </w:rPr>
        <w:t>Specialist doctors (2)</w:t>
      </w:r>
    </w:p>
    <w:p w:rsidR="007B2888" w:rsidRDefault="003B7D18">
      <w:pPr>
        <w:numPr>
          <w:ilvl w:val="0"/>
          <w:numId w:val="11"/>
        </w:numPr>
        <w:spacing w:before="0"/>
        <w:ind w:hanging="360"/>
        <w:contextualSpacing/>
        <w:rPr>
          <w:rFonts w:ascii="Arial" w:eastAsia="Arial" w:hAnsi="Arial" w:cs="Arial"/>
          <w:sz w:val="22"/>
          <w:szCs w:val="22"/>
        </w:rPr>
      </w:pPr>
      <w:r>
        <w:rPr>
          <w:rFonts w:ascii="Arial" w:eastAsia="Arial" w:hAnsi="Arial" w:cs="Arial"/>
          <w:sz w:val="22"/>
          <w:szCs w:val="22"/>
        </w:rPr>
        <w:t>Community health services (7)</w:t>
      </w:r>
    </w:p>
    <w:p w:rsidR="007B2888" w:rsidRDefault="003B7D18">
      <w:pPr>
        <w:numPr>
          <w:ilvl w:val="0"/>
          <w:numId w:val="11"/>
        </w:numPr>
        <w:spacing w:before="0"/>
        <w:ind w:hanging="360"/>
        <w:contextualSpacing/>
        <w:rPr>
          <w:rFonts w:ascii="Arial" w:eastAsia="Arial" w:hAnsi="Arial" w:cs="Arial"/>
          <w:sz w:val="22"/>
          <w:szCs w:val="22"/>
        </w:rPr>
      </w:pPr>
      <w:r>
        <w:rPr>
          <w:rFonts w:ascii="Arial" w:eastAsia="Arial" w:hAnsi="Arial" w:cs="Arial"/>
          <w:sz w:val="22"/>
          <w:szCs w:val="22"/>
        </w:rPr>
        <w:t>Services for the elderly.</w:t>
      </w:r>
    </w:p>
    <w:p w:rsidR="007B2888" w:rsidRDefault="003B7D18">
      <w:pPr>
        <w:spacing w:before="0"/>
        <w:ind w:left="360"/>
      </w:pPr>
      <w:r>
        <w:rPr>
          <w:rFonts w:ascii="Arial" w:eastAsia="Arial" w:hAnsi="Arial" w:cs="Arial"/>
          <w:sz w:val="22"/>
          <w:szCs w:val="22"/>
        </w:rPr>
        <w:t xml:space="preserve"> </w:t>
      </w:r>
    </w:p>
    <w:p w:rsidR="007B2888" w:rsidRDefault="003B7D18">
      <w:pPr>
        <w:spacing w:before="0"/>
      </w:pPr>
      <w:r>
        <w:rPr>
          <w:rFonts w:ascii="Arial" w:eastAsia="Arial" w:hAnsi="Arial" w:cs="Arial"/>
          <w:b/>
          <w:sz w:val="22"/>
          <w:szCs w:val="22"/>
        </w:rPr>
        <w:t>Find new uses for under-used public land, e.g. clustering services that are currently in different locations at one central site (a “community hub”)</w:t>
      </w:r>
    </w:p>
    <w:p w:rsidR="007B2888" w:rsidRDefault="003B7D18">
      <w:pPr>
        <w:spacing w:before="0"/>
      </w:pPr>
      <w:r>
        <w:rPr>
          <w:rFonts w:ascii="Arial" w:eastAsia="Arial" w:hAnsi="Arial" w:cs="Arial"/>
          <w:sz w:val="22"/>
          <w:szCs w:val="22"/>
        </w:rPr>
        <w:t>(15 ideas, 4 votes)</w:t>
      </w:r>
    </w:p>
    <w:p w:rsidR="007B2888" w:rsidRDefault="003B7D18">
      <w:pPr>
        <w:numPr>
          <w:ilvl w:val="0"/>
          <w:numId w:val="3"/>
        </w:numPr>
        <w:spacing w:before="0"/>
        <w:ind w:hanging="360"/>
        <w:contextualSpacing/>
        <w:rPr>
          <w:rFonts w:ascii="Arial" w:eastAsia="Arial" w:hAnsi="Arial" w:cs="Arial"/>
          <w:sz w:val="22"/>
          <w:szCs w:val="22"/>
        </w:rPr>
      </w:pPr>
      <w:r>
        <w:rPr>
          <w:rFonts w:ascii="Arial" w:eastAsia="Arial" w:hAnsi="Arial" w:cs="Arial"/>
          <w:sz w:val="22"/>
          <w:szCs w:val="22"/>
        </w:rPr>
        <w:t>Public park and playground, public exercise classes at 7 Hickman Place (4)</w:t>
      </w:r>
    </w:p>
    <w:p w:rsidR="007B2888" w:rsidRDefault="003B7D18">
      <w:pPr>
        <w:numPr>
          <w:ilvl w:val="0"/>
          <w:numId w:val="3"/>
        </w:numPr>
        <w:spacing w:before="0"/>
        <w:ind w:hanging="360"/>
        <w:contextualSpacing/>
        <w:rPr>
          <w:rFonts w:ascii="Arial" w:eastAsia="Arial" w:hAnsi="Arial" w:cs="Arial"/>
          <w:sz w:val="22"/>
          <w:szCs w:val="22"/>
        </w:rPr>
      </w:pPr>
      <w:r>
        <w:rPr>
          <w:rFonts w:ascii="Arial" w:eastAsia="Arial" w:hAnsi="Arial" w:cs="Arial"/>
          <w:sz w:val="22"/>
          <w:szCs w:val="22"/>
        </w:rPr>
        <w:t>Public toilets (4)</w:t>
      </w:r>
    </w:p>
    <w:p w:rsidR="007B2888" w:rsidRDefault="003B7D18">
      <w:pPr>
        <w:numPr>
          <w:ilvl w:val="0"/>
          <w:numId w:val="3"/>
        </w:numPr>
        <w:spacing w:before="0"/>
        <w:ind w:hanging="360"/>
        <w:contextualSpacing/>
        <w:rPr>
          <w:rFonts w:ascii="Arial" w:eastAsia="Arial" w:hAnsi="Arial" w:cs="Arial"/>
          <w:sz w:val="22"/>
          <w:szCs w:val="22"/>
        </w:rPr>
      </w:pPr>
      <w:r>
        <w:rPr>
          <w:rFonts w:ascii="Arial" w:eastAsia="Arial" w:hAnsi="Arial" w:cs="Arial"/>
          <w:sz w:val="22"/>
          <w:szCs w:val="22"/>
        </w:rPr>
        <w:t>Utilise empty space e.g. former maternity and child health centre.</w:t>
      </w:r>
    </w:p>
    <w:p w:rsidR="007B2888" w:rsidRDefault="003B7D18">
      <w:pPr>
        <w:numPr>
          <w:ilvl w:val="0"/>
          <w:numId w:val="3"/>
        </w:numPr>
        <w:spacing w:before="0"/>
        <w:ind w:hanging="360"/>
        <w:contextualSpacing/>
        <w:rPr>
          <w:rFonts w:ascii="Arial" w:eastAsia="Arial" w:hAnsi="Arial" w:cs="Arial"/>
          <w:sz w:val="22"/>
          <w:szCs w:val="22"/>
        </w:rPr>
      </w:pPr>
      <w:r>
        <w:rPr>
          <w:rFonts w:ascii="Arial" w:eastAsia="Arial" w:hAnsi="Arial" w:cs="Arial"/>
          <w:sz w:val="22"/>
          <w:szCs w:val="22"/>
        </w:rPr>
        <w:t>Community garden on land next to feed store.</w:t>
      </w:r>
    </w:p>
    <w:p w:rsidR="007B2888" w:rsidRDefault="003B7D18">
      <w:pPr>
        <w:spacing w:before="0"/>
      </w:pPr>
      <w:r>
        <w:rPr>
          <w:rFonts w:ascii="Arial" w:eastAsia="Arial" w:hAnsi="Arial" w:cs="Arial"/>
          <w:sz w:val="22"/>
          <w:szCs w:val="22"/>
        </w:rPr>
        <w:t xml:space="preserve"> </w:t>
      </w:r>
    </w:p>
    <w:p w:rsidR="007B2888" w:rsidRDefault="003B7D18">
      <w:pPr>
        <w:spacing w:before="0"/>
      </w:pPr>
      <w:r>
        <w:rPr>
          <w:rFonts w:ascii="Arial" w:eastAsia="Arial" w:hAnsi="Arial" w:cs="Arial"/>
          <w:b/>
          <w:sz w:val="22"/>
          <w:szCs w:val="22"/>
        </w:rPr>
        <w:t>Lobby for better public transport</w:t>
      </w:r>
    </w:p>
    <w:p w:rsidR="007B2888" w:rsidRDefault="003B7D18">
      <w:pPr>
        <w:spacing w:before="0"/>
      </w:pPr>
      <w:r>
        <w:rPr>
          <w:rFonts w:ascii="Arial" w:eastAsia="Arial" w:hAnsi="Arial" w:cs="Arial"/>
          <w:sz w:val="22"/>
          <w:szCs w:val="22"/>
        </w:rPr>
        <w:t>(8 ideas, 4 votes)</w:t>
      </w:r>
    </w:p>
    <w:p w:rsidR="007B2888" w:rsidRDefault="003B7D18">
      <w:pPr>
        <w:numPr>
          <w:ilvl w:val="0"/>
          <w:numId w:val="12"/>
        </w:numPr>
        <w:spacing w:before="0"/>
        <w:ind w:hanging="360"/>
        <w:contextualSpacing/>
        <w:rPr>
          <w:rFonts w:ascii="Arial" w:eastAsia="Arial" w:hAnsi="Arial" w:cs="Arial"/>
          <w:sz w:val="22"/>
          <w:szCs w:val="22"/>
        </w:rPr>
      </w:pPr>
      <w:r>
        <w:rPr>
          <w:rFonts w:ascii="Arial" w:eastAsia="Arial" w:hAnsi="Arial" w:cs="Arial"/>
          <w:sz w:val="22"/>
          <w:szCs w:val="22"/>
        </w:rPr>
        <w:t>Bring back the rail service (5)</w:t>
      </w:r>
    </w:p>
    <w:p w:rsidR="007B2888" w:rsidRDefault="003B7D18">
      <w:pPr>
        <w:spacing w:before="0"/>
      </w:pPr>
      <w:r>
        <w:rPr>
          <w:rFonts w:ascii="Arial" w:eastAsia="Arial" w:hAnsi="Arial" w:cs="Arial"/>
          <w:sz w:val="22"/>
          <w:szCs w:val="22"/>
        </w:rPr>
        <w:t xml:space="preserve"> </w:t>
      </w:r>
    </w:p>
    <w:p w:rsidR="007B2888" w:rsidRDefault="003B7D18">
      <w:pPr>
        <w:spacing w:before="0"/>
      </w:pPr>
      <w:r>
        <w:rPr>
          <w:rFonts w:ascii="Arial" w:eastAsia="Arial" w:hAnsi="Arial" w:cs="Arial"/>
          <w:b/>
          <w:sz w:val="22"/>
          <w:szCs w:val="22"/>
        </w:rPr>
        <w:t>We need a wider variety of housing types, including housing for the aged</w:t>
      </w:r>
    </w:p>
    <w:p w:rsidR="007B2888" w:rsidRDefault="003B7D18">
      <w:pPr>
        <w:spacing w:before="0"/>
      </w:pPr>
      <w:r>
        <w:rPr>
          <w:rFonts w:ascii="Arial" w:eastAsia="Arial" w:hAnsi="Arial" w:cs="Arial"/>
          <w:sz w:val="22"/>
          <w:szCs w:val="22"/>
        </w:rPr>
        <w:t>(8 ideas, 1 vote)</w:t>
      </w:r>
    </w:p>
    <w:p w:rsidR="007B2888" w:rsidRDefault="003B7D18">
      <w:pPr>
        <w:numPr>
          <w:ilvl w:val="0"/>
          <w:numId w:val="28"/>
        </w:numPr>
        <w:spacing w:before="0"/>
        <w:ind w:hanging="360"/>
        <w:contextualSpacing/>
        <w:rPr>
          <w:rFonts w:ascii="Arial" w:eastAsia="Arial" w:hAnsi="Arial" w:cs="Arial"/>
          <w:sz w:val="22"/>
          <w:szCs w:val="22"/>
        </w:rPr>
      </w:pPr>
      <w:r>
        <w:rPr>
          <w:rFonts w:ascii="Arial" w:eastAsia="Arial" w:hAnsi="Arial" w:cs="Arial"/>
          <w:sz w:val="22"/>
          <w:szCs w:val="22"/>
        </w:rPr>
        <w:t>Housing for single parent families</w:t>
      </w:r>
    </w:p>
    <w:p w:rsidR="007B2888" w:rsidRDefault="003B7D18">
      <w:pPr>
        <w:numPr>
          <w:ilvl w:val="0"/>
          <w:numId w:val="28"/>
        </w:numPr>
        <w:spacing w:before="0"/>
        <w:ind w:hanging="360"/>
        <w:contextualSpacing/>
        <w:rPr>
          <w:rFonts w:ascii="Arial" w:eastAsia="Arial" w:hAnsi="Arial" w:cs="Arial"/>
          <w:sz w:val="22"/>
          <w:szCs w:val="22"/>
        </w:rPr>
      </w:pPr>
      <w:r>
        <w:rPr>
          <w:rFonts w:ascii="Arial" w:eastAsia="Arial" w:hAnsi="Arial" w:cs="Arial"/>
          <w:sz w:val="22"/>
          <w:szCs w:val="22"/>
        </w:rPr>
        <w:t>Retirement village – so people can downsize</w:t>
      </w:r>
    </w:p>
    <w:p w:rsidR="007B2888" w:rsidRDefault="007B2888">
      <w:pPr>
        <w:spacing w:before="0"/>
      </w:pPr>
    </w:p>
    <w:p w:rsidR="007B2888" w:rsidRDefault="003B7D18">
      <w:r>
        <w:br w:type="page"/>
      </w:r>
    </w:p>
    <w:p w:rsidR="007B2888" w:rsidRDefault="007B2888"/>
    <w:p w:rsidR="007B2888" w:rsidRDefault="007B2888">
      <w:pPr>
        <w:spacing w:before="0"/>
      </w:pPr>
    </w:p>
    <w:sectPr w:rsidR="007B2888">
      <w:footerReference w:type="default" r:id="rId23"/>
      <w:pgSz w:w="11906" w:h="16838"/>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9C7" w:rsidRDefault="00C079C7">
      <w:pPr>
        <w:spacing w:before="0" w:after="0" w:line="240" w:lineRule="auto"/>
      </w:pPr>
      <w:r>
        <w:separator/>
      </w:r>
    </w:p>
  </w:endnote>
  <w:endnote w:type="continuationSeparator" w:id="0">
    <w:p w:rsidR="00C079C7" w:rsidRDefault="00C079C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9C7" w:rsidRDefault="00C079C7" w:rsidP="00B5607F">
    <w:pPr>
      <w:tabs>
        <w:tab w:val="center" w:pos="4513"/>
        <w:tab w:val="right" w:pos="9026"/>
      </w:tabs>
      <w:spacing w:after="708" w:line="240" w:lineRule="auto"/>
      <w:jc w:val="center"/>
    </w:pPr>
    <w:r>
      <w:t>Seville Community Plan, September 2015</w:t>
    </w:r>
    <w:r>
      <w:tab/>
    </w:r>
    <w:r>
      <w:tab/>
      <w:t xml:space="preserve">Page </w:t>
    </w:r>
    <w:r>
      <w:fldChar w:fldCharType="begin"/>
    </w:r>
    <w:r>
      <w:instrText>PAGE</w:instrText>
    </w:r>
    <w:r>
      <w:fldChar w:fldCharType="separate"/>
    </w:r>
    <w:r w:rsidR="00FD12FB">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9C7" w:rsidRDefault="00C079C7">
      <w:pPr>
        <w:spacing w:before="0" w:after="0" w:line="240" w:lineRule="auto"/>
      </w:pPr>
      <w:r>
        <w:separator/>
      </w:r>
    </w:p>
  </w:footnote>
  <w:footnote w:type="continuationSeparator" w:id="0">
    <w:p w:rsidR="00C079C7" w:rsidRDefault="00C079C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96BB0"/>
    <w:multiLevelType w:val="multilevel"/>
    <w:tmpl w:val="35EE7B2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nsid w:val="0D4C5585"/>
    <w:multiLevelType w:val="multilevel"/>
    <w:tmpl w:val="0FA6B20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126E3D96"/>
    <w:multiLevelType w:val="multilevel"/>
    <w:tmpl w:val="AB2400D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12C54273"/>
    <w:multiLevelType w:val="multilevel"/>
    <w:tmpl w:val="E1B0E2D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
    <w:nsid w:val="1484532F"/>
    <w:multiLevelType w:val="multilevel"/>
    <w:tmpl w:val="F3522E9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1C5941CA"/>
    <w:multiLevelType w:val="multilevel"/>
    <w:tmpl w:val="5AEC667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224B5016"/>
    <w:multiLevelType w:val="multilevel"/>
    <w:tmpl w:val="1F50C7E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26414E35"/>
    <w:multiLevelType w:val="multilevel"/>
    <w:tmpl w:val="2A6860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2B84227A"/>
    <w:multiLevelType w:val="multilevel"/>
    <w:tmpl w:val="B936BC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2BE22FE6"/>
    <w:multiLevelType w:val="multilevel"/>
    <w:tmpl w:val="9D10ED7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31E85701"/>
    <w:multiLevelType w:val="multilevel"/>
    <w:tmpl w:val="2CD8DB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35EA068A"/>
    <w:multiLevelType w:val="multilevel"/>
    <w:tmpl w:val="28CA172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3A614BF2"/>
    <w:multiLevelType w:val="hybridMultilevel"/>
    <w:tmpl w:val="29FCED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AFC1068"/>
    <w:multiLevelType w:val="multilevel"/>
    <w:tmpl w:val="1652AD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436420FF"/>
    <w:multiLevelType w:val="hybridMultilevel"/>
    <w:tmpl w:val="335842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47E5709"/>
    <w:multiLevelType w:val="hybridMultilevel"/>
    <w:tmpl w:val="69BCAC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6AC71F8"/>
    <w:multiLevelType w:val="multilevel"/>
    <w:tmpl w:val="EFCAD9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49034EE1"/>
    <w:multiLevelType w:val="multilevel"/>
    <w:tmpl w:val="AC54B5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49F57597"/>
    <w:multiLevelType w:val="multilevel"/>
    <w:tmpl w:val="082E2D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4E8D4E24"/>
    <w:multiLevelType w:val="multilevel"/>
    <w:tmpl w:val="EFB461B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nsid w:val="4EF12C1B"/>
    <w:multiLevelType w:val="multilevel"/>
    <w:tmpl w:val="8E12E1C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nsid w:val="4FB17D1F"/>
    <w:multiLevelType w:val="multilevel"/>
    <w:tmpl w:val="E99CBF9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2">
    <w:nsid w:val="56E9795B"/>
    <w:multiLevelType w:val="hybridMultilevel"/>
    <w:tmpl w:val="BE6A75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573A1555"/>
    <w:multiLevelType w:val="multilevel"/>
    <w:tmpl w:val="0152EF5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nsid w:val="6311473D"/>
    <w:multiLevelType w:val="multilevel"/>
    <w:tmpl w:val="6D2235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68D92D01"/>
    <w:multiLevelType w:val="multilevel"/>
    <w:tmpl w:val="5C34929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nsid w:val="6BE75653"/>
    <w:multiLevelType w:val="hybridMultilevel"/>
    <w:tmpl w:val="A3962E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6C4E2A0D"/>
    <w:multiLevelType w:val="multilevel"/>
    <w:tmpl w:val="C6A4047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8">
    <w:nsid w:val="7118792E"/>
    <w:multiLevelType w:val="multilevel"/>
    <w:tmpl w:val="53845E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nsid w:val="74355A2B"/>
    <w:multiLevelType w:val="multilevel"/>
    <w:tmpl w:val="E17CFA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746B78C2"/>
    <w:multiLevelType w:val="hybridMultilevel"/>
    <w:tmpl w:val="F6B40D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75076294"/>
    <w:multiLevelType w:val="multilevel"/>
    <w:tmpl w:val="10EED6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nsid w:val="782D18FA"/>
    <w:multiLevelType w:val="hybridMultilevel"/>
    <w:tmpl w:val="C9902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785069F9"/>
    <w:multiLevelType w:val="multilevel"/>
    <w:tmpl w:val="A2D68B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7BA12FE9"/>
    <w:multiLevelType w:val="multilevel"/>
    <w:tmpl w:val="7848EA2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7"/>
  </w:num>
  <w:num w:numId="2">
    <w:abstractNumId w:val="21"/>
  </w:num>
  <w:num w:numId="3">
    <w:abstractNumId w:val="29"/>
  </w:num>
  <w:num w:numId="4">
    <w:abstractNumId w:val="7"/>
  </w:num>
  <w:num w:numId="5">
    <w:abstractNumId w:val="23"/>
  </w:num>
  <w:num w:numId="6">
    <w:abstractNumId w:val="0"/>
  </w:num>
  <w:num w:numId="7">
    <w:abstractNumId w:val="25"/>
  </w:num>
  <w:num w:numId="8">
    <w:abstractNumId w:val="20"/>
  </w:num>
  <w:num w:numId="9">
    <w:abstractNumId w:val="31"/>
  </w:num>
  <w:num w:numId="10">
    <w:abstractNumId w:val="2"/>
  </w:num>
  <w:num w:numId="11">
    <w:abstractNumId w:val="16"/>
  </w:num>
  <w:num w:numId="12">
    <w:abstractNumId w:val="17"/>
  </w:num>
  <w:num w:numId="13">
    <w:abstractNumId w:val="34"/>
  </w:num>
  <w:num w:numId="14">
    <w:abstractNumId w:val="10"/>
  </w:num>
  <w:num w:numId="15">
    <w:abstractNumId w:val="5"/>
  </w:num>
  <w:num w:numId="16">
    <w:abstractNumId w:val="8"/>
  </w:num>
  <w:num w:numId="17">
    <w:abstractNumId w:val="13"/>
  </w:num>
  <w:num w:numId="18">
    <w:abstractNumId w:val="19"/>
  </w:num>
  <w:num w:numId="19">
    <w:abstractNumId w:val="11"/>
  </w:num>
  <w:num w:numId="20">
    <w:abstractNumId w:val="33"/>
  </w:num>
  <w:num w:numId="21">
    <w:abstractNumId w:val="28"/>
  </w:num>
  <w:num w:numId="22">
    <w:abstractNumId w:val="6"/>
  </w:num>
  <w:num w:numId="23">
    <w:abstractNumId w:val="9"/>
  </w:num>
  <w:num w:numId="24">
    <w:abstractNumId w:val="3"/>
  </w:num>
  <w:num w:numId="25">
    <w:abstractNumId w:val="1"/>
  </w:num>
  <w:num w:numId="26">
    <w:abstractNumId w:val="18"/>
  </w:num>
  <w:num w:numId="27">
    <w:abstractNumId w:val="4"/>
  </w:num>
  <w:num w:numId="28">
    <w:abstractNumId w:val="24"/>
  </w:num>
  <w:num w:numId="29">
    <w:abstractNumId w:val="22"/>
  </w:num>
  <w:num w:numId="30">
    <w:abstractNumId w:val="32"/>
  </w:num>
  <w:num w:numId="31">
    <w:abstractNumId w:val="14"/>
  </w:num>
  <w:num w:numId="32">
    <w:abstractNumId w:val="15"/>
  </w:num>
  <w:num w:numId="33">
    <w:abstractNumId w:val="26"/>
  </w:num>
  <w:num w:numId="34">
    <w:abstractNumId w:val="30"/>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B2888"/>
    <w:rsid w:val="0001783E"/>
    <w:rsid w:val="00123FC5"/>
    <w:rsid w:val="002508A2"/>
    <w:rsid w:val="00252290"/>
    <w:rsid w:val="003326BF"/>
    <w:rsid w:val="003B7D18"/>
    <w:rsid w:val="00413E8A"/>
    <w:rsid w:val="006A0A51"/>
    <w:rsid w:val="00745BCB"/>
    <w:rsid w:val="007B2888"/>
    <w:rsid w:val="007D5A11"/>
    <w:rsid w:val="00801810"/>
    <w:rsid w:val="008E7398"/>
    <w:rsid w:val="00951C52"/>
    <w:rsid w:val="00A627C9"/>
    <w:rsid w:val="00B5607F"/>
    <w:rsid w:val="00C079C7"/>
    <w:rsid w:val="00C30835"/>
    <w:rsid w:val="00C77FC6"/>
    <w:rsid w:val="00C91352"/>
    <w:rsid w:val="00DB318A"/>
    <w:rsid w:val="00EF3985"/>
    <w:rsid w:val="00FD12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lang w:val="en-AU" w:eastAsia="en-AU"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after="0"/>
      <w:outlineLvl w:val="0"/>
    </w:pPr>
    <w:rPr>
      <w:b/>
      <w:smallCaps/>
      <w:sz w:val="22"/>
      <w:szCs w:val="22"/>
    </w:rPr>
  </w:style>
  <w:style w:type="paragraph" w:styleId="Heading2">
    <w:name w:val="heading 2"/>
    <w:basedOn w:val="Normal"/>
    <w:next w:val="Normal"/>
    <w:pPr>
      <w:keepNext/>
      <w:keepLines/>
      <w:spacing w:after="0"/>
      <w:outlineLvl w:val="1"/>
    </w:pPr>
    <w:rPr>
      <w:smallCaps/>
      <w:sz w:val="22"/>
      <w:szCs w:val="22"/>
    </w:rPr>
  </w:style>
  <w:style w:type="paragraph" w:styleId="Heading3">
    <w:name w:val="heading 3"/>
    <w:basedOn w:val="Normal"/>
    <w:next w:val="Normal"/>
    <w:pPr>
      <w:keepNext/>
      <w:keepLines/>
      <w:spacing w:before="300" w:after="0"/>
      <w:outlineLvl w:val="2"/>
    </w:pPr>
    <w:rPr>
      <w:smallCaps/>
      <w:color w:val="363C53"/>
      <w:sz w:val="22"/>
      <w:szCs w:val="22"/>
    </w:rPr>
  </w:style>
  <w:style w:type="paragraph" w:styleId="Heading4">
    <w:name w:val="heading 4"/>
    <w:basedOn w:val="Normal"/>
    <w:next w:val="Normal"/>
    <w:pPr>
      <w:keepNext/>
      <w:keepLines/>
      <w:spacing w:before="300" w:after="0"/>
      <w:outlineLvl w:val="3"/>
    </w:pPr>
    <w:rPr>
      <w:smallCaps/>
      <w:color w:val="515A7D"/>
      <w:sz w:val="22"/>
      <w:szCs w:val="22"/>
    </w:rPr>
  </w:style>
  <w:style w:type="paragraph" w:styleId="Heading5">
    <w:name w:val="heading 5"/>
    <w:basedOn w:val="Normal"/>
    <w:next w:val="Normal"/>
    <w:pPr>
      <w:keepNext/>
      <w:keepLines/>
      <w:spacing w:before="300" w:after="0"/>
      <w:outlineLvl w:val="4"/>
    </w:pPr>
    <w:rPr>
      <w:smallCaps/>
      <w:color w:val="515A7D"/>
      <w:sz w:val="22"/>
      <w:szCs w:val="22"/>
    </w:rPr>
  </w:style>
  <w:style w:type="paragraph" w:styleId="Heading6">
    <w:name w:val="heading 6"/>
    <w:basedOn w:val="Normal"/>
    <w:next w:val="Normal"/>
    <w:pPr>
      <w:keepNext/>
      <w:keepLines/>
      <w:spacing w:before="300" w:after="0"/>
      <w:outlineLvl w:val="5"/>
    </w:pPr>
    <w:rPr>
      <w:smallCaps/>
      <w:color w:val="515A7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720"/>
    </w:pPr>
    <w:rPr>
      <w:smallCaps/>
      <w:color w:val="727CA3"/>
      <w:sz w:val="52"/>
      <w:szCs w:val="52"/>
    </w:rPr>
  </w:style>
  <w:style w:type="paragraph" w:styleId="Subtitle">
    <w:name w:val="Subtitle"/>
    <w:basedOn w:val="Normal"/>
    <w:next w:val="Normal"/>
    <w:pPr>
      <w:keepNext/>
      <w:keepLines/>
      <w:spacing w:after="1000" w:line="240" w:lineRule="auto"/>
    </w:pPr>
    <w:rPr>
      <w:i/>
      <w:smallCaps/>
      <w:color w:val="666666"/>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BalloonText">
    <w:name w:val="Balloon Text"/>
    <w:basedOn w:val="Normal"/>
    <w:link w:val="BalloonTextChar"/>
    <w:uiPriority w:val="99"/>
    <w:semiHidden/>
    <w:unhideWhenUsed/>
    <w:rsid w:val="003B7D1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D18"/>
    <w:rPr>
      <w:rFonts w:ascii="Tahoma" w:hAnsi="Tahoma" w:cs="Tahoma"/>
      <w:sz w:val="16"/>
      <w:szCs w:val="16"/>
    </w:rPr>
  </w:style>
  <w:style w:type="paragraph" w:styleId="Header">
    <w:name w:val="header"/>
    <w:basedOn w:val="Normal"/>
    <w:link w:val="HeaderChar"/>
    <w:uiPriority w:val="99"/>
    <w:unhideWhenUsed/>
    <w:rsid w:val="00B5607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5607F"/>
  </w:style>
  <w:style w:type="paragraph" w:styleId="Footer">
    <w:name w:val="footer"/>
    <w:basedOn w:val="Normal"/>
    <w:link w:val="FooterChar"/>
    <w:uiPriority w:val="99"/>
    <w:unhideWhenUsed/>
    <w:rsid w:val="00B5607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5607F"/>
  </w:style>
  <w:style w:type="paragraph" w:styleId="TOC1">
    <w:name w:val="toc 1"/>
    <w:basedOn w:val="Normal"/>
    <w:next w:val="Normal"/>
    <w:autoRedefine/>
    <w:uiPriority w:val="39"/>
    <w:unhideWhenUsed/>
    <w:rsid w:val="003326BF"/>
    <w:pPr>
      <w:tabs>
        <w:tab w:val="right" w:leader="dot" w:pos="10456"/>
      </w:tabs>
      <w:spacing w:after="100"/>
    </w:pPr>
    <w:rPr>
      <w:rFonts w:ascii="Arial" w:eastAsia="Arial" w:hAnsi="Arial" w:cs="Arial"/>
      <w:sz w:val="28"/>
      <w:szCs w:val="28"/>
    </w:rPr>
  </w:style>
  <w:style w:type="paragraph" w:styleId="TOC2">
    <w:name w:val="toc 2"/>
    <w:basedOn w:val="Normal"/>
    <w:next w:val="Normal"/>
    <w:autoRedefine/>
    <w:uiPriority w:val="39"/>
    <w:unhideWhenUsed/>
    <w:rsid w:val="00B5607F"/>
    <w:pPr>
      <w:spacing w:after="100"/>
      <w:ind w:left="200"/>
    </w:pPr>
  </w:style>
  <w:style w:type="character" w:styleId="Hyperlink">
    <w:name w:val="Hyperlink"/>
    <w:basedOn w:val="DefaultParagraphFont"/>
    <w:uiPriority w:val="99"/>
    <w:unhideWhenUsed/>
    <w:rsid w:val="00B5607F"/>
    <w:rPr>
      <w:color w:val="0000FF" w:themeColor="hyperlink"/>
      <w:u w:val="single"/>
    </w:rPr>
  </w:style>
  <w:style w:type="paragraph" w:styleId="ListParagraph">
    <w:name w:val="List Paragraph"/>
    <w:basedOn w:val="Normal"/>
    <w:uiPriority w:val="34"/>
    <w:qFormat/>
    <w:rsid w:val="00C079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lang w:val="en-AU" w:eastAsia="en-AU"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after="0"/>
      <w:outlineLvl w:val="0"/>
    </w:pPr>
    <w:rPr>
      <w:b/>
      <w:smallCaps/>
      <w:sz w:val="22"/>
      <w:szCs w:val="22"/>
    </w:rPr>
  </w:style>
  <w:style w:type="paragraph" w:styleId="Heading2">
    <w:name w:val="heading 2"/>
    <w:basedOn w:val="Normal"/>
    <w:next w:val="Normal"/>
    <w:pPr>
      <w:keepNext/>
      <w:keepLines/>
      <w:spacing w:after="0"/>
      <w:outlineLvl w:val="1"/>
    </w:pPr>
    <w:rPr>
      <w:smallCaps/>
      <w:sz w:val="22"/>
      <w:szCs w:val="22"/>
    </w:rPr>
  </w:style>
  <w:style w:type="paragraph" w:styleId="Heading3">
    <w:name w:val="heading 3"/>
    <w:basedOn w:val="Normal"/>
    <w:next w:val="Normal"/>
    <w:pPr>
      <w:keepNext/>
      <w:keepLines/>
      <w:spacing w:before="300" w:after="0"/>
      <w:outlineLvl w:val="2"/>
    </w:pPr>
    <w:rPr>
      <w:smallCaps/>
      <w:color w:val="363C53"/>
      <w:sz w:val="22"/>
      <w:szCs w:val="22"/>
    </w:rPr>
  </w:style>
  <w:style w:type="paragraph" w:styleId="Heading4">
    <w:name w:val="heading 4"/>
    <w:basedOn w:val="Normal"/>
    <w:next w:val="Normal"/>
    <w:pPr>
      <w:keepNext/>
      <w:keepLines/>
      <w:spacing w:before="300" w:after="0"/>
      <w:outlineLvl w:val="3"/>
    </w:pPr>
    <w:rPr>
      <w:smallCaps/>
      <w:color w:val="515A7D"/>
      <w:sz w:val="22"/>
      <w:szCs w:val="22"/>
    </w:rPr>
  </w:style>
  <w:style w:type="paragraph" w:styleId="Heading5">
    <w:name w:val="heading 5"/>
    <w:basedOn w:val="Normal"/>
    <w:next w:val="Normal"/>
    <w:pPr>
      <w:keepNext/>
      <w:keepLines/>
      <w:spacing w:before="300" w:after="0"/>
      <w:outlineLvl w:val="4"/>
    </w:pPr>
    <w:rPr>
      <w:smallCaps/>
      <w:color w:val="515A7D"/>
      <w:sz w:val="22"/>
      <w:szCs w:val="22"/>
    </w:rPr>
  </w:style>
  <w:style w:type="paragraph" w:styleId="Heading6">
    <w:name w:val="heading 6"/>
    <w:basedOn w:val="Normal"/>
    <w:next w:val="Normal"/>
    <w:pPr>
      <w:keepNext/>
      <w:keepLines/>
      <w:spacing w:before="300" w:after="0"/>
      <w:outlineLvl w:val="5"/>
    </w:pPr>
    <w:rPr>
      <w:smallCaps/>
      <w:color w:val="515A7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720"/>
    </w:pPr>
    <w:rPr>
      <w:smallCaps/>
      <w:color w:val="727CA3"/>
      <w:sz w:val="52"/>
      <w:szCs w:val="52"/>
    </w:rPr>
  </w:style>
  <w:style w:type="paragraph" w:styleId="Subtitle">
    <w:name w:val="Subtitle"/>
    <w:basedOn w:val="Normal"/>
    <w:next w:val="Normal"/>
    <w:pPr>
      <w:keepNext/>
      <w:keepLines/>
      <w:spacing w:after="1000" w:line="240" w:lineRule="auto"/>
    </w:pPr>
    <w:rPr>
      <w:i/>
      <w:smallCaps/>
      <w:color w:val="666666"/>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BalloonText">
    <w:name w:val="Balloon Text"/>
    <w:basedOn w:val="Normal"/>
    <w:link w:val="BalloonTextChar"/>
    <w:uiPriority w:val="99"/>
    <w:semiHidden/>
    <w:unhideWhenUsed/>
    <w:rsid w:val="003B7D1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D18"/>
    <w:rPr>
      <w:rFonts w:ascii="Tahoma" w:hAnsi="Tahoma" w:cs="Tahoma"/>
      <w:sz w:val="16"/>
      <w:szCs w:val="16"/>
    </w:rPr>
  </w:style>
  <w:style w:type="paragraph" w:styleId="Header">
    <w:name w:val="header"/>
    <w:basedOn w:val="Normal"/>
    <w:link w:val="HeaderChar"/>
    <w:uiPriority w:val="99"/>
    <w:unhideWhenUsed/>
    <w:rsid w:val="00B5607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5607F"/>
  </w:style>
  <w:style w:type="paragraph" w:styleId="Footer">
    <w:name w:val="footer"/>
    <w:basedOn w:val="Normal"/>
    <w:link w:val="FooterChar"/>
    <w:uiPriority w:val="99"/>
    <w:unhideWhenUsed/>
    <w:rsid w:val="00B5607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5607F"/>
  </w:style>
  <w:style w:type="paragraph" w:styleId="TOC1">
    <w:name w:val="toc 1"/>
    <w:basedOn w:val="Normal"/>
    <w:next w:val="Normal"/>
    <w:autoRedefine/>
    <w:uiPriority w:val="39"/>
    <w:unhideWhenUsed/>
    <w:rsid w:val="003326BF"/>
    <w:pPr>
      <w:tabs>
        <w:tab w:val="right" w:leader="dot" w:pos="10456"/>
      </w:tabs>
      <w:spacing w:after="100"/>
    </w:pPr>
    <w:rPr>
      <w:rFonts w:ascii="Arial" w:eastAsia="Arial" w:hAnsi="Arial" w:cs="Arial"/>
      <w:sz w:val="28"/>
      <w:szCs w:val="28"/>
    </w:rPr>
  </w:style>
  <w:style w:type="paragraph" w:styleId="TOC2">
    <w:name w:val="toc 2"/>
    <w:basedOn w:val="Normal"/>
    <w:next w:val="Normal"/>
    <w:autoRedefine/>
    <w:uiPriority w:val="39"/>
    <w:unhideWhenUsed/>
    <w:rsid w:val="00B5607F"/>
    <w:pPr>
      <w:spacing w:after="100"/>
      <w:ind w:left="200"/>
    </w:pPr>
  </w:style>
  <w:style w:type="character" w:styleId="Hyperlink">
    <w:name w:val="Hyperlink"/>
    <w:basedOn w:val="DefaultParagraphFont"/>
    <w:uiPriority w:val="99"/>
    <w:unhideWhenUsed/>
    <w:rsid w:val="00B5607F"/>
    <w:rPr>
      <w:color w:val="0000FF" w:themeColor="hyperlink"/>
      <w:u w:val="single"/>
    </w:rPr>
  </w:style>
  <w:style w:type="paragraph" w:styleId="ListParagraph">
    <w:name w:val="List Paragraph"/>
    <w:basedOn w:val="Normal"/>
    <w:uiPriority w:val="34"/>
    <w:qFormat/>
    <w:rsid w:val="00C07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hyperlink" Target="http://www.id.com.au/" TargetMode="Externa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hyperlink" Target="http://www.id.com.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g"/><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www.id.com.au/"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hyperlink" Target="http://www.id.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427DB-5FB6-44C9-8CBD-EA06780CE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5343</Words>
  <Characters>27794</Characters>
  <Application>Microsoft Office Word</Application>
  <DocSecurity>0</DocSecurity>
  <Lines>1242</Lines>
  <Paragraphs>801</Paragraphs>
  <ScaleCrop>false</ScaleCrop>
  <HeadingPairs>
    <vt:vector size="2" baseType="variant">
      <vt:variant>
        <vt:lpstr>Title</vt:lpstr>
      </vt:variant>
      <vt:variant>
        <vt:i4>1</vt:i4>
      </vt:variant>
    </vt:vector>
  </HeadingPairs>
  <TitlesOfParts>
    <vt:vector size="1" baseType="lpstr">
      <vt:lpstr/>
    </vt:vector>
  </TitlesOfParts>
  <Company>SHIRE OF YARRA RANGES</Company>
  <LinksUpToDate>false</LinksUpToDate>
  <CharactersWithSpaces>32541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Riseley Chris</dc:creator>
  <cp:lastModifiedBy>Riseley Chris</cp:lastModifiedBy>
  <cp:revision>2</cp:revision>
  <cp:lastPrinted>2015-09-22T01:43:00Z</cp:lastPrinted>
  <dcterms:created xsi:type="dcterms:W3CDTF">2015-09-22T01:44:00Z</dcterms:created>
  <dcterms:modified xsi:type="dcterms:W3CDTF">2015-09-22T01:44:00Z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